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C752A1" w14:textId="77777777" w:rsidR="00083F8E" w:rsidRDefault="00083F8E" w:rsidP="00F04A47">
      <w:pPr>
        <w:spacing w:line="240" w:lineRule="auto"/>
        <w:jc w:val="both"/>
        <w:rPr>
          <w:rFonts w:ascii="Aptos" w:eastAsia="Calibri" w:hAnsi="Aptos" w:cs="Arial"/>
          <w:b/>
          <w:bCs/>
          <w:color w:val="C00000"/>
          <w:sz w:val="24"/>
          <w:szCs w:val="24"/>
        </w:rPr>
      </w:pPr>
      <w:bookmarkStart w:id="0" w:name="_Toc63234725"/>
    </w:p>
    <w:p w14:paraId="5C3EF8DF" w14:textId="4D232821" w:rsidR="00F04A47" w:rsidRPr="00083F8E" w:rsidRDefault="00F04A47" w:rsidP="00F04A47">
      <w:pPr>
        <w:spacing w:line="240" w:lineRule="auto"/>
        <w:jc w:val="both"/>
        <w:rPr>
          <w:rFonts w:ascii="Aptos" w:eastAsia="Calibri" w:hAnsi="Aptos" w:cs="Arial"/>
          <w:b/>
          <w:bCs/>
          <w:color w:val="C00000"/>
          <w:sz w:val="24"/>
          <w:szCs w:val="24"/>
        </w:rPr>
      </w:pPr>
      <w:r w:rsidRPr="00083F8E">
        <w:rPr>
          <w:rFonts w:ascii="Aptos" w:eastAsia="Calibri" w:hAnsi="Aptos" w:cs="Arial"/>
          <w:b/>
          <w:bCs/>
          <w:color w:val="C00000"/>
          <w:sz w:val="24"/>
          <w:szCs w:val="24"/>
        </w:rPr>
        <w:t>Head of Resource Systems</w:t>
      </w:r>
    </w:p>
    <w:p w14:paraId="747E3AE2" w14:textId="77777777" w:rsidR="004900CF" w:rsidRPr="00083F8E" w:rsidRDefault="004900CF" w:rsidP="000F5CE0">
      <w:pPr>
        <w:spacing w:after="0" w:line="240" w:lineRule="auto"/>
        <w:jc w:val="both"/>
        <w:rPr>
          <w:rFonts w:ascii="Aptos" w:eastAsia="Aptos" w:hAnsi="Aptos"/>
          <w:sz w:val="21"/>
          <w:szCs w:val="21"/>
          <w:lang w:eastAsia="en-US"/>
        </w:rPr>
      </w:pPr>
      <w:r w:rsidRPr="00083F8E">
        <w:rPr>
          <w:rFonts w:ascii="Aptos" w:eastAsia="Aptos" w:hAnsi="Aptos"/>
          <w:sz w:val="21"/>
          <w:szCs w:val="21"/>
          <w:lang w:eastAsia="en-US"/>
        </w:rPr>
        <w:t>Slough is a dynamic economic hub at the gateway to London and the Thames Valley, with excellent transport links including the Elizabeth line and proximity to Heathrow Airport. We are seeking exceptional finance professionals ready for a challenging, career-defining role. With a new S151 officer and a balanced budget for 2025/26, we are poised for financial resilience and a bright future. Our Finance and Procurement Teams have a robust improvement programme focused on career development. Be part of our critical transformation and thrive in a supportive, demanding environment.</w:t>
      </w:r>
    </w:p>
    <w:p w14:paraId="3E233CAB" w14:textId="77777777" w:rsidR="004900CF" w:rsidRPr="00083F8E" w:rsidRDefault="004900CF" w:rsidP="004900CF">
      <w:pPr>
        <w:spacing w:after="0" w:line="240" w:lineRule="auto"/>
        <w:rPr>
          <w:rFonts w:ascii="Aptos" w:eastAsia="Aptos" w:hAnsi="Aptos"/>
          <w:sz w:val="21"/>
          <w:szCs w:val="21"/>
          <w:lang w:eastAsia="en-US"/>
        </w:rPr>
      </w:pPr>
    </w:p>
    <w:p w14:paraId="20B07617" w14:textId="4AA7FC06" w:rsidR="004900CF" w:rsidRPr="00083F8E" w:rsidRDefault="004900CF" w:rsidP="004900CF">
      <w:pPr>
        <w:spacing w:line="240" w:lineRule="auto"/>
        <w:jc w:val="both"/>
        <w:rPr>
          <w:rFonts w:ascii="Aptos" w:eastAsia="Calibri" w:hAnsi="Aptos" w:cs="Arial"/>
          <w:sz w:val="21"/>
          <w:szCs w:val="21"/>
        </w:rPr>
      </w:pPr>
      <w:r w:rsidRPr="00083F8E">
        <w:rPr>
          <w:rFonts w:ascii="Aptos" w:eastAsia="Calibri" w:hAnsi="Aptos" w:cs="Arial"/>
          <w:sz w:val="21"/>
          <w:szCs w:val="21"/>
        </w:rPr>
        <w:t xml:space="preserve">Join an energetic and dynamic team as the Head of Resource Systems. </w:t>
      </w:r>
      <w:r w:rsidR="000F5CE0" w:rsidRPr="00083F8E">
        <w:rPr>
          <w:rFonts w:ascii="Aptos" w:eastAsia="Calibri" w:hAnsi="Aptos" w:cs="Arial"/>
          <w:sz w:val="21"/>
          <w:szCs w:val="21"/>
        </w:rPr>
        <w:t>Slough</w:t>
      </w:r>
      <w:r w:rsidRPr="00083F8E">
        <w:rPr>
          <w:rFonts w:ascii="Aptos" w:eastAsia="Calibri" w:hAnsi="Aptos" w:cs="Arial"/>
          <w:sz w:val="21"/>
          <w:szCs w:val="21"/>
        </w:rPr>
        <w:t xml:space="preserve"> is dedicated to achieving ambitious finance goals and maintaining a high-performance culture. You will be pivotal in advancing the council’s reputation by delivering top-tier Enterprise Resource Planning (ERP) accounting systems and </w:t>
      </w:r>
      <w:r w:rsidR="00572AAB">
        <w:rPr>
          <w:rFonts w:ascii="Aptos" w:eastAsia="Calibri" w:hAnsi="Aptos" w:cs="Arial"/>
          <w:sz w:val="21"/>
          <w:szCs w:val="21"/>
        </w:rPr>
        <w:t xml:space="preserve">other </w:t>
      </w:r>
      <w:r w:rsidRPr="00083F8E">
        <w:rPr>
          <w:rFonts w:ascii="Aptos" w:eastAsia="Calibri" w:hAnsi="Aptos" w:cs="Arial"/>
          <w:sz w:val="21"/>
          <w:szCs w:val="21"/>
        </w:rPr>
        <w:t>finance</w:t>
      </w:r>
      <w:r w:rsidR="00572AAB">
        <w:rPr>
          <w:rFonts w:ascii="Aptos" w:eastAsia="Calibri" w:hAnsi="Aptos" w:cs="Arial"/>
          <w:sz w:val="21"/>
          <w:szCs w:val="21"/>
        </w:rPr>
        <w:t xml:space="preserve"> related</w:t>
      </w:r>
      <w:r w:rsidRPr="00083F8E">
        <w:rPr>
          <w:rFonts w:ascii="Aptos" w:eastAsia="Calibri" w:hAnsi="Aptos" w:cs="Arial"/>
          <w:sz w:val="21"/>
          <w:szCs w:val="21"/>
        </w:rPr>
        <w:t xml:space="preserve"> s</w:t>
      </w:r>
      <w:r w:rsidR="00572AAB">
        <w:rPr>
          <w:rFonts w:ascii="Aptos" w:eastAsia="Calibri" w:hAnsi="Aptos" w:cs="Arial"/>
          <w:sz w:val="21"/>
          <w:szCs w:val="21"/>
        </w:rPr>
        <w:t>ystems</w:t>
      </w:r>
      <w:r w:rsidR="0052687C">
        <w:rPr>
          <w:rFonts w:ascii="Aptos" w:eastAsia="Calibri" w:hAnsi="Aptos" w:cs="Arial"/>
          <w:sz w:val="21"/>
          <w:szCs w:val="21"/>
        </w:rPr>
        <w:t xml:space="preserve"> (Resource systems)</w:t>
      </w:r>
      <w:r w:rsidRPr="00083F8E">
        <w:rPr>
          <w:rFonts w:ascii="Aptos" w:eastAsia="Calibri" w:hAnsi="Aptos" w:cs="Arial"/>
          <w:sz w:val="21"/>
          <w:szCs w:val="21"/>
        </w:rPr>
        <w:t>. Collaborating with various teams and stakeholders, you will help create an effective and sustainable organi</w:t>
      </w:r>
      <w:r w:rsidR="000F5CE0" w:rsidRPr="00083F8E">
        <w:rPr>
          <w:rFonts w:ascii="Aptos" w:eastAsia="Calibri" w:hAnsi="Aptos" w:cs="Arial"/>
          <w:sz w:val="21"/>
          <w:szCs w:val="21"/>
        </w:rPr>
        <w:t>s</w:t>
      </w:r>
      <w:r w:rsidRPr="00083F8E">
        <w:rPr>
          <w:rFonts w:ascii="Aptos" w:eastAsia="Calibri" w:hAnsi="Aptos" w:cs="Arial"/>
          <w:sz w:val="21"/>
          <w:szCs w:val="21"/>
        </w:rPr>
        <w:t>ation that provides exceptional value to residents. This role is instrumental in shaping finance strategies and pushing boundaries for continuous improvement</w:t>
      </w:r>
      <w:r w:rsidR="000F5CE0" w:rsidRPr="00083F8E">
        <w:rPr>
          <w:rFonts w:ascii="Aptos" w:eastAsia="Calibri" w:hAnsi="Aptos" w:cs="Arial"/>
          <w:sz w:val="21"/>
          <w:szCs w:val="21"/>
        </w:rPr>
        <w:t>.</w:t>
      </w:r>
    </w:p>
    <w:p w14:paraId="20ADDF9D" w14:textId="77777777" w:rsidR="000F5CE0" w:rsidRPr="00083F8E" w:rsidRDefault="000F5CE0" w:rsidP="000F5CE0">
      <w:pPr>
        <w:spacing w:line="240" w:lineRule="auto"/>
        <w:jc w:val="both"/>
        <w:rPr>
          <w:rFonts w:ascii="Aptos" w:eastAsia="Calibri" w:hAnsi="Aptos" w:cs="Arial"/>
          <w:sz w:val="21"/>
          <w:szCs w:val="21"/>
        </w:rPr>
      </w:pPr>
      <w:r w:rsidRPr="00083F8E">
        <w:rPr>
          <w:rFonts w:ascii="Aptos" w:eastAsia="Calibri" w:hAnsi="Aptos" w:cs="Arial"/>
          <w:b/>
          <w:bCs/>
          <w:sz w:val="21"/>
          <w:szCs w:val="21"/>
        </w:rPr>
        <w:t>Responsibilities:</w:t>
      </w:r>
    </w:p>
    <w:p w14:paraId="49683FD5" w14:textId="1E86241F" w:rsidR="000F5CE0" w:rsidRPr="00083F8E" w:rsidRDefault="000F5CE0" w:rsidP="000F5CE0">
      <w:pPr>
        <w:numPr>
          <w:ilvl w:val="0"/>
          <w:numId w:val="1"/>
        </w:numPr>
        <w:spacing w:line="240" w:lineRule="auto"/>
        <w:jc w:val="both"/>
        <w:rPr>
          <w:rFonts w:ascii="Aptos" w:eastAsia="Calibri" w:hAnsi="Aptos" w:cs="Arial"/>
          <w:sz w:val="21"/>
          <w:szCs w:val="21"/>
        </w:rPr>
      </w:pPr>
      <w:r w:rsidRPr="00083F8E">
        <w:rPr>
          <w:rFonts w:ascii="Aptos" w:eastAsia="Calibri" w:hAnsi="Aptos" w:cs="Arial"/>
          <w:sz w:val="21"/>
          <w:szCs w:val="21"/>
        </w:rPr>
        <w:t xml:space="preserve">Lead a team with direct oversight of </w:t>
      </w:r>
      <w:r w:rsidR="009A75C3">
        <w:rPr>
          <w:rFonts w:ascii="Aptos" w:eastAsia="Calibri" w:hAnsi="Aptos" w:cs="Arial"/>
          <w:sz w:val="21"/>
          <w:szCs w:val="21"/>
        </w:rPr>
        <w:t>2</w:t>
      </w:r>
      <w:r w:rsidRPr="00083F8E">
        <w:rPr>
          <w:rFonts w:ascii="Aptos" w:eastAsia="Calibri" w:hAnsi="Aptos" w:cs="Arial"/>
          <w:sz w:val="21"/>
          <w:szCs w:val="21"/>
        </w:rPr>
        <w:t xml:space="preserve"> members and indirect guidance of </w:t>
      </w:r>
      <w:r w:rsidR="009A75C3">
        <w:rPr>
          <w:rFonts w:ascii="Aptos" w:eastAsia="Calibri" w:hAnsi="Aptos" w:cs="Arial"/>
          <w:sz w:val="21"/>
          <w:szCs w:val="21"/>
        </w:rPr>
        <w:t>3</w:t>
      </w:r>
    </w:p>
    <w:p w14:paraId="3F65B841" w14:textId="77777777" w:rsidR="000F5CE0" w:rsidRPr="00083F8E" w:rsidRDefault="000F5CE0" w:rsidP="000F5CE0">
      <w:pPr>
        <w:numPr>
          <w:ilvl w:val="0"/>
          <w:numId w:val="1"/>
        </w:numPr>
        <w:spacing w:line="240" w:lineRule="auto"/>
        <w:jc w:val="both"/>
        <w:rPr>
          <w:rFonts w:ascii="Aptos" w:eastAsia="Calibri" w:hAnsi="Aptos" w:cs="Arial"/>
          <w:sz w:val="21"/>
          <w:szCs w:val="21"/>
        </w:rPr>
      </w:pPr>
      <w:r w:rsidRPr="00083F8E">
        <w:rPr>
          <w:rFonts w:ascii="Aptos" w:eastAsia="Calibri" w:hAnsi="Aptos" w:cs="Arial"/>
          <w:sz w:val="21"/>
          <w:szCs w:val="21"/>
        </w:rPr>
        <w:t>Manage financial contracts valued at £300,000</w:t>
      </w:r>
    </w:p>
    <w:p w14:paraId="3C5A6257" w14:textId="1B248AF0" w:rsidR="000F5CE0" w:rsidRPr="00083F8E" w:rsidRDefault="000F5CE0" w:rsidP="000F5CE0">
      <w:pPr>
        <w:numPr>
          <w:ilvl w:val="0"/>
          <w:numId w:val="1"/>
        </w:numPr>
        <w:spacing w:line="240" w:lineRule="auto"/>
        <w:jc w:val="both"/>
        <w:rPr>
          <w:rFonts w:ascii="Aptos" w:eastAsia="Calibri" w:hAnsi="Aptos" w:cs="Arial"/>
          <w:sz w:val="21"/>
          <w:szCs w:val="21"/>
        </w:rPr>
      </w:pPr>
      <w:r w:rsidRPr="00083F8E">
        <w:rPr>
          <w:rFonts w:ascii="Aptos" w:eastAsia="Calibri" w:hAnsi="Aptos" w:cs="Arial"/>
          <w:sz w:val="21"/>
          <w:szCs w:val="21"/>
        </w:rPr>
        <w:t xml:space="preserve">Develop innovative ERP systems and </w:t>
      </w:r>
      <w:r w:rsidR="00572AAB">
        <w:rPr>
          <w:rFonts w:ascii="Aptos" w:eastAsia="Calibri" w:hAnsi="Aptos" w:cs="Arial"/>
          <w:sz w:val="21"/>
          <w:szCs w:val="21"/>
        </w:rPr>
        <w:t xml:space="preserve">other </w:t>
      </w:r>
      <w:r w:rsidRPr="00083F8E">
        <w:rPr>
          <w:rFonts w:ascii="Aptos" w:eastAsia="Calibri" w:hAnsi="Aptos" w:cs="Arial"/>
          <w:sz w:val="21"/>
          <w:szCs w:val="21"/>
        </w:rPr>
        <w:t>finance</w:t>
      </w:r>
      <w:r w:rsidR="00572AAB">
        <w:rPr>
          <w:rFonts w:ascii="Aptos" w:eastAsia="Calibri" w:hAnsi="Aptos" w:cs="Arial"/>
          <w:sz w:val="21"/>
          <w:szCs w:val="21"/>
        </w:rPr>
        <w:t xml:space="preserve"> related systems</w:t>
      </w:r>
    </w:p>
    <w:p w14:paraId="727B7D71" w14:textId="63F2CC36" w:rsidR="000F5CE0" w:rsidRPr="00083F8E" w:rsidRDefault="000F5CE0" w:rsidP="000F5CE0">
      <w:pPr>
        <w:numPr>
          <w:ilvl w:val="0"/>
          <w:numId w:val="1"/>
        </w:numPr>
        <w:spacing w:line="240" w:lineRule="auto"/>
        <w:jc w:val="both"/>
        <w:rPr>
          <w:rFonts w:ascii="Aptos" w:eastAsia="Calibri" w:hAnsi="Aptos" w:cs="Arial"/>
          <w:sz w:val="21"/>
          <w:szCs w:val="21"/>
        </w:rPr>
      </w:pPr>
      <w:r w:rsidRPr="00083F8E">
        <w:rPr>
          <w:rFonts w:ascii="Aptos" w:eastAsia="Calibri" w:hAnsi="Aptos" w:cs="Arial"/>
          <w:sz w:val="21"/>
          <w:szCs w:val="21"/>
        </w:rPr>
        <w:t xml:space="preserve">Collaborate with </w:t>
      </w:r>
      <w:r w:rsidR="00F274E6">
        <w:rPr>
          <w:rFonts w:ascii="Aptos" w:eastAsia="Calibri" w:hAnsi="Aptos" w:cs="Arial"/>
          <w:sz w:val="21"/>
          <w:szCs w:val="21"/>
        </w:rPr>
        <w:t>various teams and stakeholders</w:t>
      </w:r>
      <w:r w:rsidR="00853AD4">
        <w:rPr>
          <w:rFonts w:ascii="Aptos" w:eastAsia="Calibri" w:hAnsi="Aptos" w:cs="Arial"/>
          <w:sz w:val="21"/>
          <w:szCs w:val="21"/>
        </w:rPr>
        <w:t xml:space="preserve"> to drive continuous improvement</w:t>
      </w:r>
    </w:p>
    <w:p w14:paraId="06885017" w14:textId="77777777" w:rsidR="000F5CE0" w:rsidRPr="00083F8E" w:rsidRDefault="000F5CE0" w:rsidP="000F5CE0">
      <w:pPr>
        <w:spacing w:line="240" w:lineRule="auto"/>
        <w:jc w:val="both"/>
        <w:rPr>
          <w:rFonts w:ascii="Aptos" w:eastAsia="Calibri" w:hAnsi="Aptos" w:cs="Arial"/>
          <w:sz w:val="21"/>
          <w:szCs w:val="21"/>
        </w:rPr>
      </w:pPr>
      <w:r w:rsidRPr="00083F8E">
        <w:rPr>
          <w:rFonts w:ascii="Aptos" w:eastAsia="Calibri" w:hAnsi="Aptos" w:cs="Arial"/>
          <w:b/>
          <w:bCs/>
          <w:sz w:val="21"/>
          <w:szCs w:val="21"/>
        </w:rPr>
        <w:t>What You Will Do:</w:t>
      </w:r>
    </w:p>
    <w:p w14:paraId="36753588" w14:textId="77777777" w:rsidR="000F5CE0" w:rsidRPr="00083F8E" w:rsidRDefault="000F5CE0" w:rsidP="000F5CE0">
      <w:pPr>
        <w:numPr>
          <w:ilvl w:val="0"/>
          <w:numId w:val="2"/>
        </w:numPr>
        <w:spacing w:line="240" w:lineRule="auto"/>
        <w:jc w:val="both"/>
        <w:rPr>
          <w:rFonts w:ascii="Aptos" w:eastAsia="Calibri" w:hAnsi="Aptos" w:cs="Arial"/>
          <w:sz w:val="21"/>
          <w:szCs w:val="21"/>
        </w:rPr>
      </w:pPr>
      <w:r w:rsidRPr="00083F8E">
        <w:rPr>
          <w:rFonts w:ascii="Aptos" w:eastAsia="Calibri" w:hAnsi="Aptos" w:cs="Arial"/>
          <w:sz w:val="21"/>
          <w:szCs w:val="21"/>
        </w:rPr>
        <w:t>Lead and develop a talented resources systems team for successful financial outcomes</w:t>
      </w:r>
    </w:p>
    <w:p w14:paraId="49937E91" w14:textId="77777777" w:rsidR="000F5CE0" w:rsidRPr="00083F8E" w:rsidRDefault="000F5CE0" w:rsidP="000F5CE0">
      <w:pPr>
        <w:numPr>
          <w:ilvl w:val="0"/>
          <w:numId w:val="2"/>
        </w:numPr>
        <w:spacing w:line="240" w:lineRule="auto"/>
        <w:jc w:val="both"/>
        <w:rPr>
          <w:rFonts w:ascii="Aptos" w:eastAsia="Calibri" w:hAnsi="Aptos" w:cs="Arial"/>
          <w:sz w:val="21"/>
          <w:szCs w:val="21"/>
        </w:rPr>
      </w:pPr>
      <w:r w:rsidRPr="00083F8E">
        <w:rPr>
          <w:rFonts w:ascii="Aptos" w:eastAsia="Calibri" w:hAnsi="Aptos" w:cs="Arial"/>
          <w:sz w:val="21"/>
          <w:szCs w:val="21"/>
        </w:rPr>
        <w:t>Ensure effective financial control and assurance within council systems</w:t>
      </w:r>
    </w:p>
    <w:p w14:paraId="3A6B6A8D" w14:textId="77777777" w:rsidR="000F5CE0" w:rsidRPr="00083F8E" w:rsidRDefault="000F5CE0" w:rsidP="000F5CE0">
      <w:pPr>
        <w:numPr>
          <w:ilvl w:val="0"/>
          <w:numId w:val="2"/>
        </w:numPr>
        <w:spacing w:line="240" w:lineRule="auto"/>
        <w:jc w:val="both"/>
        <w:rPr>
          <w:rFonts w:ascii="Aptos" w:eastAsia="Calibri" w:hAnsi="Aptos" w:cs="Arial"/>
          <w:sz w:val="21"/>
          <w:szCs w:val="21"/>
        </w:rPr>
      </w:pPr>
      <w:r w:rsidRPr="00083F8E">
        <w:rPr>
          <w:rFonts w:ascii="Aptos" w:eastAsia="Calibri" w:hAnsi="Aptos" w:cs="Arial"/>
          <w:sz w:val="21"/>
          <w:szCs w:val="21"/>
        </w:rPr>
        <w:t>Maintain influential relationships with senior stakeholders to understand future needs and risks</w:t>
      </w:r>
    </w:p>
    <w:p w14:paraId="45E36FF3" w14:textId="77777777" w:rsidR="000F5CE0" w:rsidRPr="00083F8E" w:rsidRDefault="000F5CE0" w:rsidP="000F5CE0">
      <w:pPr>
        <w:numPr>
          <w:ilvl w:val="0"/>
          <w:numId w:val="2"/>
        </w:numPr>
        <w:spacing w:line="240" w:lineRule="auto"/>
        <w:jc w:val="both"/>
        <w:rPr>
          <w:rFonts w:ascii="Aptos" w:eastAsia="Calibri" w:hAnsi="Aptos" w:cs="Arial"/>
          <w:sz w:val="21"/>
          <w:szCs w:val="21"/>
        </w:rPr>
      </w:pPr>
      <w:r w:rsidRPr="00083F8E">
        <w:rPr>
          <w:rFonts w:ascii="Aptos" w:eastAsia="Calibri" w:hAnsi="Aptos" w:cs="Arial"/>
          <w:sz w:val="21"/>
          <w:szCs w:val="21"/>
        </w:rPr>
        <w:t>Oversee contracts with resource system suppliers to ensure ERP system integrity and development</w:t>
      </w:r>
    </w:p>
    <w:p w14:paraId="414A971E" w14:textId="77777777" w:rsidR="000F5CE0" w:rsidRPr="00083F8E" w:rsidRDefault="000F5CE0" w:rsidP="000F5CE0">
      <w:pPr>
        <w:numPr>
          <w:ilvl w:val="0"/>
          <w:numId w:val="2"/>
        </w:numPr>
        <w:spacing w:line="240" w:lineRule="auto"/>
        <w:jc w:val="both"/>
        <w:rPr>
          <w:rFonts w:ascii="Aptos" w:eastAsia="Calibri" w:hAnsi="Aptos" w:cs="Arial"/>
          <w:sz w:val="21"/>
          <w:szCs w:val="21"/>
        </w:rPr>
      </w:pPr>
      <w:r w:rsidRPr="00083F8E">
        <w:rPr>
          <w:rFonts w:ascii="Aptos" w:eastAsia="Calibri" w:hAnsi="Aptos" w:cs="Arial"/>
          <w:sz w:val="21"/>
          <w:szCs w:val="21"/>
        </w:rPr>
        <w:t>Promote continuous improvement within finance using KPIs and aligning with the council's vision</w:t>
      </w:r>
    </w:p>
    <w:p w14:paraId="65942B91" w14:textId="77777777" w:rsidR="000F5CE0" w:rsidRPr="00083F8E" w:rsidRDefault="000F5CE0" w:rsidP="000F5CE0">
      <w:pPr>
        <w:spacing w:line="240" w:lineRule="auto"/>
        <w:jc w:val="both"/>
        <w:rPr>
          <w:rFonts w:ascii="Aptos" w:eastAsia="Calibri" w:hAnsi="Aptos" w:cs="Arial"/>
          <w:sz w:val="21"/>
          <w:szCs w:val="21"/>
        </w:rPr>
      </w:pPr>
      <w:r w:rsidRPr="00083F8E">
        <w:rPr>
          <w:rFonts w:ascii="Aptos" w:eastAsia="Calibri" w:hAnsi="Aptos" w:cs="Arial"/>
          <w:b/>
          <w:bCs/>
          <w:sz w:val="21"/>
          <w:szCs w:val="21"/>
        </w:rPr>
        <w:t>Your Skills:</w:t>
      </w:r>
    </w:p>
    <w:p w14:paraId="0058596F" w14:textId="77777777" w:rsidR="000F5CE0" w:rsidRPr="00083F8E" w:rsidRDefault="000F5CE0" w:rsidP="000F5CE0">
      <w:pPr>
        <w:numPr>
          <w:ilvl w:val="0"/>
          <w:numId w:val="3"/>
        </w:numPr>
        <w:spacing w:line="240" w:lineRule="auto"/>
        <w:jc w:val="both"/>
        <w:rPr>
          <w:rFonts w:ascii="Aptos" w:eastAsia="Calibri" w:hAnsi="Aptos" w:cs="Arial"/>
          <w:sz w:val="21"/>
          <w:szCs w:val="21"/>
        </w:rPr>
      </w:pPr>
      <w:r w:rsidRPr="00083F8E">
        <w:rPr>
          <w:rFonts w:ascii="Aptos" w:eastAsia="Calibri" w:hAnsi="Aptos" w:cs="Arial"/>
          <w:sz w:val="21"/>
          <w:szCs w:val="21"/>
        </w:rPr>
        <w:t>Proven expertise in ERP systems, including data management, governance, and analytics</w:t>
      </w:r>
    </w:p>
    <w:p w14:paraId="586B9F2F" w14:textId="77777777" w:rsidR="000F5CE0" w:rsidRPr="00083F8E" w:rsidRDefault="000F5CE0" w:rsidP="000F5CE0">
      <w:pPr>
        <w:numPr>
          <w:ilvl w:val="0"/>
          <w:numId w:val="3"/>
        </w:numPr>
        <w:spacing w:line="240" w:lineRule="auto"/>
        <w:jc w:val="both"/>
        <w:rPr>
          <w:rFonts w:ascii="Aptos" w:eastAsia="Calibri" w:hAnsi="Aptos" w:cs="Arial"/>
          <w:sz w:val="21"/>
          <w:szCs w:val="21"/>
        </w:rPr>
      </w:pPr>
      <w:r w:rsidRPr="00083F8E">
        <w:rPr>
          <w:rFonts w:ascii="Aptos" w:eastAsia="Calibri" w:hAnsi="Aptos" w:cs="Arial"/>
          <w:sz w:val="21"/>
          <w:szCs w:val="21"/>
        </w:rPr>
        <w:t>Strong leadership skills with experience navigating challenging environments</w:t>
      </w:r>
    </w:p>
    <w:p w14:paraId="33C6C031" w14:textId="77777777" w:rsidR="000F5CE0" w:rsidRPr="00083F8E" w:rsidRDefault="000F5CE0" w:rsidP="000F5CE0">
      <w:pPr>
        <w:numPr>
          <w:ilvl w:val="0"/>
          <w:numId w:val="3"/>
        </w:numPr>
        <w:spacing w:line="240" w:lineRule="auto"/>
        <w:jc w:val="both"/>
        <w:rPr>
          <w:rFonts w:ascii="Aptos" w:eastAsia="Calibri" w:hAnsi="Aptos" w:cs="Arial"/>
          <w:sz w:val="21"/>
          <w:szCs w:val="21"/>
        </w:rPr>
      </w:pPr>
      <w:r w:rsidRPr="00083F8E">
        <w:rPr>
          <w:rFonts w:ascii="Aptos" w:eastAsia="Calibri" w:hAnsi="Aptos" w:cs="Arial"/>
          <w:sz w:val="21"/>
          <w:szCs w:val="21"/>
        </w:rPr>
        <w:t>Ability to lead and manage change in complex organizational settings</w:t>
      </w:r>
    </w:p>
    <w:p w14:paraId="6AC7F229" w14:textId="77777777" w:rsidR="000F5CE0" w:rsidRPr="00083F8E" w:rsidRDefault="000F5CE0" w:rsidP="000F5CE0">
      <w:pPr>
        <w:numPr>
          <w:ilvl w:val="0"/>
          <w:numId w:val="3"/>
        </w:numPr>
        <w:spacing w:line="240" w:lineRule="auto"/>
        <w:jc w:val="both"/>
        <w:rPr>
          <w:rFonts w:ascii="Aptos" w:eastAsia="Calibri" w:hAnsi="Aptos" w:cs="Arial"/>
          <w:sz w:val="21"/>
          <w:szCs w:val="21"/>
        </w:rPr>
      </w:pPr>
      <w:r w:rsidRPr="00083F8E">
        <w:rPr>
          <w:rFonts w:ascii="Aptos" w:eastAsia="Calibri" w:hAnsi="Aptos" w:cs="Arial"/>
          <w:sz w:val="21"/>
          <w:szCs w:val="21"/>
        </w:rPr>
        <w:t>Excellent communication skills to build influential relationships with stakeholders</w:t>
      </w:r>
    </w:p>
    <w:p w14:paraId="13A21159" w14:textId="77777777" w:rsidR="000F5CE0" w:rsidRPr="00083F8E" w:rsidRDefault="000F5CE0" w:rsidP="000F5CE0">
      <w:pPr>
        <w:numPr>
          <w:ilvl w:val="0"/>
          <w:numId w:val="3"/>
        </w:numPr>
        <w:spacing w:line="240" w:lineRule="auto"/>
        <w:jc w:val="both"/>
        <w:rPr>
          <w:rFonts w:ascii="Aptos" w:eastAsia="Calibri" w:hAnsi="Aptos" w:cs="Arial"/>
          <w:sz w:val="21"/>
          <w:szCs w:val="21"/>
        </w:rPr>
      </w:pPr>
      <w:r w:rsidRPr="00083F8E">
        <w:rPr>
          <w:rFonts w:ascii="Aptos" w:eastAsia="Calibri" w:hAnsi="Aptos" w:cs="Arial"/>
          <w:sz w:val="21"/>
          <w:szCs w:val="21"/>
        </w:rPr>
        <w:t>Commitment to equality and diversity in the workplace, fostering a positive environment</w:t>
      </w:r>
    </w:p>
    <w:p w14:paraId="5BD02B3A" w14:textId="77777777" w:rsidR="004900CF" w:rsidRPr="00083F8E" w:rsidRDefault="004900CF" w:rsidP="000F5CE0">
      <w:pPr>
        <w:spacing w:after="0" w:line="240" w:lineRule="auto"/>
        <w:jc w:val="both"/>
        <w:rPr>
          <w:rFonts w:ascii="Aptos" w:eastAsia="Aptos" w:hAnsi="Aptos"/>
          <w:sz w:val="21"/>
          <w:szCs w:val="21"/>
          <w:lang w:eastAsia="en-US"/>
        </w:rPr>
      </w:pPr>
      <w:r w:rsidRPr="00083F8E">
        <w:rPr>
          <w:rFonts w:ascii="Aptos" w:eastAsia="Aptos" w:hAnsi="Aptos"/>
          <w:sz w:val="21"/>
          <w:szCs w:val="21"/>
          <w:lang w:eastAsia="en-US"/>
        </w:rPr>
        <w:t>Are you ready to lead and transform Slough's financial landscape? We need resilient, adaptable professionals who can develop sustainable strategies, drive procurement excellence, and support broader economic objectives. If you thrive on complexity and see challenges as opportunities, join us in making a real difference.</w:t>
      </w:r>
      <w:r w:rsidRPr="00083F8E">
        <w:rPr>
          <w:rFonts w:ascii="Aptos" w:eastAsia="Aptos" w:hAnsi="Aptos"/>
          <w:kern w:val="2"/>
          <w:sz w:val="21"/>
          <w:szCs w:val="21"/>
          <w:lang w:eastAsia="en-US"/>
        </w:rPr>
        <w:t xml:space="preserve"> </w:t>
      </w:r>
      <w:r w:rsidRPr="00083F8E">
        <w:rPr>
          <w:rFonts w:ascii="Aptos" w:eastAsia="Aptos" w:hAnsi="Aptos"/>
          <w:sz w:val="21"/>
          <w:szCs w:val="21"/>
          <w:lang w:eastAsia="en-US"/>
        </w:rPr>
        <w:t>We offer a genuine career-defining opportunity for those who are prepared to step up, challenge the status quo, and make a real difference. If you are a finance professional who thrives on complexity, sees challenges as opportunities, and wants to be part of a transformative journey, we want to hear from you. Apply now and turn potential into performance.</w:t>
      </w:r>
    </w:p>
    <w:p w14:paraId="14E5CDBD" w14:textId="77777777" w:rsidR="004900CF" w:rsidRPr="00F04A47" w:rsidRDefault="004900CF" w:rsidP="00F04A47">
      <w:pPr>
        <w:spacing w:line="240" w:lineRule="auto"/>
        <w:jc w:val="both"/>
        <w:rPr>
          <w:rFonts w:ascii="Arial" w:eastAsia="Calibri" w:hAnsi="Arial" w:cs="Arial"/>
          <w:b/>
          <w:bCs/>
          <w:sz w:val="22"/>
          <w:szCs w:val="22"/>
        </w:rPr>
      </w:pPr>
    </w:p>
    <w:p w14:paraId="2E9E3247" w14:textId="77777777" w:rsidR="005823F0" w:rsidRPr="005823F0" w:rsidRDefault="005823F0" w:rsidP="005823F0">
      <w:pPr>
        <w:spacing w:after="0" w:line="240" w:lineRule="auto"/>
        <w:rPr>
          <w:rFonts w:ascii="Aptos" w:eastAsia="Aptos" w:hAnsi="Aptos"/>
          <w:b/>
          <w:bCs/>
          <w:sz w:val="21"/>
          <w:szCs w:val="21"/>
          <w:lang w:eastAsia="en-US"/>
        </w:rPr>
      </w:pPr>
      <w:r w:rsidRPr="005823F0">
        <w:rPr>
          <w:rFonts w:ascii="Aptos" w:eastAsia="Aptos" w:hAnsi="Aptos"/>
          <w:b/>
          <w:bCs/>
          <w:sz w:val="21"/>
          <w:szCs w:val="21"/>
          <w:lang w:eastAsia="en-US"/>
        </w:rPr>
        <w:t>Closing date: Monday 14 April 2025</w:t>
      </w:r>
    </w:p>
    <w:p w14:paraId="05FB9C66" w14:textId="77777777" w:rsidR="005823F0" w:rsidRPr="005823F0" w:rsidRDefault="005823F0" w:rsidP="005823F0">
      <w:pPr>
        <w:spacing w:after="0" w:line="240" w:lineRule="auto"/>
        <w:rPr>
          <w:rFonts w:ascii="Aptos" w:eastAsia="Aptos" w:hAnsi="Aptos"/>
          <w:sz w:val="21"/>
          <w:szCs w:val="21"/>
          <w:lang w:eastAsia="en-US"/>
        </w:rPr>
      </w:pPr>
    </w:p>
    <w:p w14:paraId="3276416A" w14:textId="20AB96ED" w:rsidR="00083F8E" w:rsidRDefault="005823F0" w:rsidP="005823F0">
      <w:pPr>
        <w:spacing w:after="0" w:line="240" w:lineRule="auto"/>
        <w:rPr>
          <w:rFonts w:ascii="Arial" w:eastAsia="Calibri" w:hAnsi="Arial" w:cs="Arial"/>
          <w:b/>
          <w:bCs/>
          <w:color w:val="A41D3E"/>
          <w:sz w:val="22"/>
          <w:szCs w:val="22"/>
        </w:rPr>
      </w:pPr>
      <w:r w:rsidRPr="005823F0">
        <w:rPr>
          <w:rFonts w:ascii="Aptos" w:eastAsia="Aptos" w:hAnsi="Aptos"/>
          <w:sz w:val="21"/>
          <w:szCs w:val="21"/>
          <w:lang w:eastAsia="en-US"/>
        </w:rPr>
        <w:t xml:space="preserve">For more </w:t>
      </w:r>
      <w:proofErr w:type="gramStart"/>
      <w:r w:rsidRPr="005823F0">
        <w:rPr>
          <w:rFonts w:ascii="Aptos" w:eastAsia="Aptos" w:hAnsi="Aptos"/>
          <w:sz w:val="21"/>
          <w:szCs w:val="21"/>
          <w:lang w:eastAsia="en-US"/>
        </w:rPr>
        <w:t>information</w:t>
      </w:r>
      <w:proofErr w:type="gramEnd"/>
      <w:r w:rsidRPr="005823F0">
        <w:rPr>
          <w:rFonts w:ascii="Aptos" w:eastAsia="Aptos" w:hAnsi="Aptos"/>
          <w:sz w:val="21"/>
          <w:szCs w:val="21"/>
          <w:lang w:eastAsia="en-US"/>
        </w:rPr>
        <w:t xml:space="preserve"> please contact Andrew Barton, CIPFA Penna on andrew.barton@penna.com / D +44 (0) 7922 386 432</w:t>
      </w:r>
      <w:r w:rsidR="00083F8E">
        <w:rPr>
          <w:rFonts w:ascii="Arial" w:eastAsia="Calibri" w:hAnsi="Arial" w:cs="Arial"/>
          <w:b/>
          <w:bCs/>
          <w:color w:val="A41D3E"/>
          <w:sz w:val="22"/>
          <w:szCs w:val="22"/>
        </w:rPr>
        <w:br w:type="page"/>
      </w:r>
    </w:p>
    <w:p w14:paraId="5E3B2ECB" w14:textId="0140EAA4" w:rsidR="00904E7B" w:rsidRPr="00083F8E" w:rsidRDefault="000F5CE0" w:rsidP="00083F8E">
      <w:pPr>
        <w:spacing w:line="240" w:lineRule="auto"/>
        <w:jc w:val="both"/>
        <w:rPr>
          <w:rFonts w:ascii="Aptos" w:eastAsia="Calibri" w:hAnsi="Aptos" w:cs="Arial"/>
          <w:b/>
          <w:bCs/>
          <w:color w:val="A41D3E"/>
          <w:sz w:val="21"/>
          <w:szCs w:val="21"/>
        </w:rPr>
      </w:pPr>
      <w:r w:rsidRPr="00083F8E">
        <w:rPr>
          <w:rFonts w:ascii="Aptos" w:eastAsia="Calibri" w:hAnsi="Aptos" w:cs="Arial"/>
          <w:b/>
          <w:bCs/>
          <w:color w:val="A41D3E"/>
          <w:sz w:val="21"/>
          <w:szCs w:val="21"/>
        </w:rPr>
        <w:lastRenderedPageBreak/>
        <w:t>Job Description</w:t>
      </w:r>
    </w:p>
    <w:p w14:paraId="7AE48B9F" w14:textId="77777777" w:rsidR="00483A55" w:rsidRPr="00083F8E" w:rsidRDefault="00483A55" w:rsidP="00083F8E">
      <w:pPr>
        <w:widowControl w:val="0"/>
        <w:autoSpaceDE w:val="0"/>
        <w:autoSpaceDN w:val="0"/>
        <w:adjustRightInd w:val="0"/>
        <w:spacing w:after="0" w:line="240" w:lineRule="auto"/>
        <w:jc w:val="both"/>
        <w:outlineLvl w:val="0"/>
        <w:rPr>
          <w:rFonts w:ascii="Aptos" w:hAnsi="Aptos" w:cs="Arial"/>
          <w:sz w:val="21"/>
          <w:szCs w:val="21"/>
        </w:rPr>
      </w:pPr>
      <w:r w:rsidRPr="00083F8E">
        <w:rPr>
          <w:rFonts w:ascii="Aptos" w:hAnsi="Aptos" w:cs="Arial"/>
          <w:b/>
          <w:bCs/>
          <w:sz w:val="21"/>
          <w:szCs w:val="21"/>
        </w:rPr>
        <w:t>Financial Responsibilities</w:t>
      </w:r>
      <w:r w:rsidRPr="00083F8E">
        <w:rPr>
          <w:rFonts w:ascii="Aptos" w:hAnsi="Aptos" w:cs="Arial"/>
          <w:sz w:val="21"/>
          <w:szCs w:val="21"/>
        </w:rPr>
        <w:t>:</w:t>
      </w:r>
    </w:p>
    <w:p w14:paraId="2CCD5849" w14:textId="77777777" w:rsidR="00483A55" w:rsidRPr="00083F8E" w:rsidRDefault="00483A55" w:rsidP="00083F8E">
      <w:pPr>
        <w:spacing w:after="0" w:line="240" w:lineRule="auto"/>
        <w:jc w:val="both"/>
        <w:outlineLvl w:val="0"/>
        <w:rPr>
          <w:rFonts w:ascii="Aptos" w:hAnsi="Aptos" w:cs="Arial"/>
          <w:sz w:val="21"/>
          <w:szCs w:val="21"/>
        </w:rPr>
      </w:pPr>
    </w:p>
    <w:p w14:paraId="5CC0B65E" w14:textId="77777777" w:rsidR="00483A55" w:rsidRPr="00083F8E" w:rsidRDefault="00483A55" w:rsidP="00083F8E">
      <w:pPr>
        <w:spacing w:after="0" w:line="240" w:lineRule="auto"/>
        <w:jc w:val="both"/>
        <w:outlineLvl w:val="0"/>
        <w:rPr>
          <w:rFonts w:ascii="Aptos" w:hAnsi="Aptos" w:cs="Arial"/>
          <w:sz w:val="21"/>
          <w:szCs w:val="21"/>
        </w:rPr>
      </w:pPr>
      <w:r w:rsidRPr="00083F8E">
        <w:rPr>
          <w:rFonts w:ascii="Aptos" w:hAnsi="Aptos" w:cs="Arial"/>
          <w:sz w:val="21"/>
          <w:szCs w:val="21"/>
        </w:rPr>
        <w:t>Contract value £300,000.</w:t>
      </w:r>
    </w:p>
    <w:p w14:paraId="682129C9" w14:textId="77777777" w:rsidR="00483A55" w:rsidRPr="00083F8E" w:rsidRDefault="00483A55" w:rsidP="00083F8E">
      <w:pPr>
        <w:spacing w:after="0" w:line="240" w:lineRule="auto"/>
        <w:jc w:val="both"/>
        <w:outlineLvl w:val="0"/>
        <w:rPr>
          <w:rFonts w:ascii="Aptos" w:hAnsi="Aptos" w:cs="Arial"/>
          <w:sz w:val="21"/>
          <w:szCs w:val="21"/>
        </w:rPr>
      </w:pPr>
    </w:p>
    <w:p w14:paraId="5B4CE49A" w14:textId="77777777" w:rsidR="00483A55" w:rsidRPr="00083F8E" w:rsidRDefault="00483A55" w:rsidP="00083F8E">
      <w:pPr>
        <w:widowControl w:val="0"/>
        <w:autoSpaceDE w:val="0"/>
        <w:autoSpaceDN w:val="0"/>
        <w:adjustRightInd w:val="0"/>
        <w:spacing w:after="278" w:line="276" w:lineRule="atLeast"/>
        <w:jc w:val="both"/>
        <w:outlineLvl w:val="0"/>
        <w:rPr>
          <w:rFonts w:ascii="Aptos" w:hAnsi="Aptos" w:cs="Arial"/>
          <w:b/>
          <w:bCs/>
          <w:sz w:val="21"/>
          <w:szCs w:val="21"/>
        </w:rPr>
      </w:pPr>
      <w:r w:rsidRPr="00083F8E">
        <w:rPr>
          <w:rFonts w:ascii="Aptos" w:hAnsi="Aptos" w:cs="Arial"/>
          <w:b/>
          <w:bCs/>
          <w:sz w:val="21"/>
          <w:szCs w:val="21"/>
        </w:rPr>
        <w:t xml:space="preserve">Main purpose of Job: </w:t>
      </w:r>
    </w:p>
    <w:p w14:paraId="2FEAC6F5" w14:textId="77777777" w:rsidR="00483A55" w:rsidRPr="00083F8E" w:rsidRDefault="00483A55" w:rsidP="00083F8E">
      <w:pPr>
        <w:jc w:val="both"/>
        <w:rPr>
          <w:rFonts w:ascii="Aptos" w:hAnsi="Aptos" w:cs="Arial"/>
          <w:sz w:val="21"/>
          <w:szCs w:val="21"/>
        </w:rPr>
      </w:pPr>
      <w:r w:rsidRPr="00083F8E">
        <w:rPr>
          <w:rFonts w:ascii="Aptos" w:hAnsi="Aptos" w:cs="Arial"/>
          <w:sz w:val="21"/>
          <w:szCs w:val="21"/>
        </w:rPr>
        <w:t xml:space="preserve">As a key manager in the department to manage and mobilise resources proactively to contribute to achievement of Slough Finance ambition to be “Best in Class”, to contribute to a high performance and continuous improvement culture delivering a leading edge Enterprise resource planning (ERP) accounting system and other related finance systems, promoting and embedding best practice methods and standards.   </w:t>
      </w:r>
    </w:p>
    <w:p w14:paraId="5CDF64C4" w14:textId="77777777" w:rsidR="00483A55" w:rsidRPr="00083F8E" w:rsidRDefault="00483A55" w:rsidP="00083F8E">
      <w:pPr>
        <w:jc w:val="both"/>
        <w:rPr>
          <w:rFonts w:ascii="Aptos" w:hAnsi="Aptos" w:cs="Arial"/>
          <w:sz w:val="21"/>
          <w:szCs w:val="21"/>
        </w:rPr>
      </w:pPr>
      <w:r w:rsidRPr="00083F8E">
        <w:rPr>
          <w:rFonts w:ascii="Aptos" w:hAnsi="Aptos" w:cs="Arial"/>
          <w:sz w:val="21"/>
          <w:szCs w:val="21"/>
        </w:rPr>
        <w:t>Lead by example in modelling and embedding the council’s values and behaviours, working collaboratively with Members, services across the council, partners and stakeholders to deliver the council’s objectives and priorities to help build a sustainable highly effective organisation and develop our reputation as a successful council delivering great value for its residents.</w:t>
      </w:r>
    </w:p>
    <w:p w14:paraId="0129A326" w14:textId="77777777" w:rsidR="00483A55" w:rsidRPr="00083F8E" w:rsidRDefault="00483A55" w:rsidP="00083F8E">
      <w:pPr>
        <w:autoSpaceDE w:val="0"/>
        <w:autoSpaceDN w:val="0"/>
        <w:adjustRightInd w:val="0"/>
        <w:spacing w:after="0" w:line="240" w:lineRule="auto"/>
        <w:jc w:val="both"/>
        <w:rPr>
          <w:rFonts w:ascii="Aptos" w:hAnsi="Aptos" w:cs="Arial"/>
          <w:color w:val="000000"/>
          <w:sz w:val="21"/>
          <w:szCs w:val="21"/>
          <w:highlight w:val="yellow"/>
        </w:rPr>
      </w:pPr>
    </w:p>
    <w:p w14:paraId="3564AA85" w14:textId="77777777" w:rsidR="00483A55" w:rsidRPr="00083F8E" w:rsidRDefault="00483A55" w:rsidP="00083F8E">
      <w:pPr>
        <w:jc w:val="both"/>
        <w:rPr>
          <w:rFonts w:ascii="Aptos" w:eastAsia="Calibri" w:hAnsi="Aptos" w:cs="Arial"/>
          <w:b/>
          <w:i/>
          <w:sz w:val="21"/>
          <w:szCs w:val="21"/>
        </w:rPr>
      </w:pPr>
      <w:r w:rsidRPr="00083F8E">
        <w:rPr>
          <w:rFonts w:ascii="Aptos" w:eastAsia="Calibri" w:hAnsi="Aptos" w:cs="Arial"/>
          <w:b/>
          <w:sz w:val="21"/>
          <w:szCs w:val="21"/>
        </w:rPr>
        <w:t xml:space="preserve">Specific responsibilities  </w:t>
      </w:r>
    </w:p>
    <w:p w14:paraId="71EE6F41" w14:textId="77777777" w:rsidR="00483A55" w:rsidRPr="00083F8E" w:rsidRDefault="00483A55" w:rsidP="00083F8E">
      <w:pPr>
        <w:autoSpaceDE w:val="0"/>
        <w:autoSpaceDN w:val="0"/>
        <w:adjustRightInd w:val="0"/>
        <w:spacing w:after="0" w:line="240" w:lineRule="auto"/>
        <w:jc w:val="both"/>
        <w:rPr>
          <w:rFonts w:ascii="Aptos" w:hAnsi="Aptos" w:cs="Arial"/>
          <w:color w:val="000000"/>
          <w:sz w:val="21"/>
          <w:szCs w:val="21"/>
        </w:rPr>
      </w:pPr>
    </w:p>
    <w:p w14:paraId="632F0C18" w14:textId="77777777" w:rsidR="00483A55" w:rsidRPr="00083F8E" w:rsidRDefault="00483A55" w:rsidP="00083F8E">
      <w:pPr>
        <w:numPr>
          <w:ilvl w:val="0"/>
          <w:numId w:val="4"/>
        </w:numPr>
        <w:jc w:val="both"/>
        <w:rPr>
          <w:rFonts w:ascii="Aptos" w:hAnsi="Aptos" w:cs="Arial"/>
          <w:sz w:val="21"/>
          <w:szCs w:val="21"/>
        </w:rPr>
      </w:pPr>
      <w:r w:rsidRPr="00083F8E">
        <w:rPr>
          <w:rFonts w:ascii="Aptos" w:hAnsi="Aptos" w:cs="Arial"/>
          <w:sz w:val="21"/>
          <w:szCs w:val="21"/>
        </w:rPr>
        <w:t xml:space="preserve">Accountable for the leadership and development of the resource system team to deliver aspirational, successful financial outcomes that will deliver corporate Enterprise Resource Planning (ERP) system services and other related finance systems to the council. </w:t>
      </w:r>
    </w:p>
    <w:p w14:paraId="1EEFDBBF" w14:textId="77777777" w:rsidR="00483A55" w:rsidRPr="00083F8E" w:rsidRDefault="00483A55" w:rsidP="00083F8E">
      <w:pPr>
        <w:numPr>
          <w:ilvl w:val="0"/>
          <w:numId w:val="4"/>
        </w:numPr>
        <w:jc w:val="both"/>
        <w:rPr>
          <w:rFonts w:ascii="Aptos" w:eastAsia="Arial" w:hAnsi="Aptos" w:cs="Arial"/>
          <w:sz w:val="21"/>
          <w:szCs w:val="21"/>
        </w:rPr>
      </w:pPr>
      <w:r w:rsidRPr="00083F8E">
        <w:rPr>
          <w:rFonts w:ascii="Aptos" w:eastAsia="Arial" w:hAnsi="Aptos" w:cs="Arial"/>
          <w:sz w:val="21"/>
          <w:szCs w:val="21"/>
        </w:rPr>
        <w:t>Leading on the delivery of an effective financial control (both internal and external) and assurance environment for the council’s financial systems through a robust change control process.</w:t>
      </w:r>
    </w:p>
    <w:p w14:paraId="72CDFEDB" w14:textId="77777777" w:rsidR="00483A55" w:rsidRPr="00083F8E" w:rsidRDefault="00483A55" w:rsidP="00083F8E">
      <w:pPr>
        <w:numPr>
          <w:ilvl w:val="0"/>
          <w:numId w:val="4"/>
        </w:numPr>
        <w:jc w:val="both"/>
        <w:rPr>
          <w:rFonts w:ascii="Aptos" w:hAnsi="Aptos" w:cs="Arial"/>
          <w:sz w:val="21"/>
          <w:szCs w:val="21"/>
        </w:rPr>
      </w:pPr>
      <w:r w:rsidRPr="00083F8E">
        <w:rPr>
          <w:rFonts w:ascii="Aptos" w:hAnsi="Aptos" w:cs="Arial"/>
          <w:sz w:val="21"/>
          <w:szCs w:val="21"/>
        </w:rPr>
        <w:t xml:space="preserve">Develop and maintain influential relationships with senior stakeholders and other users of the resource systems across the council to build insight into existing levels of capability against future requirements, to identify gaps and risks to the council’s strategic plan. </w:t>
      </w:r>
    </w:p>
    <w:p w14:paraId="63B71AE8" w14:textId="77777777" w:rsidR="00483A55" w:rsidRPr="00083F8E" w:rsidRDefault="00483A55" w:rsidP="00083F8E">
      <w:pPr>
        <w:numPr>
          <w:ilvl w:val="0"/>
          <w:numId w:val="4"/>
        </w:numPr>
        <w:jc w:val="both"/>
        <w:rPr>
          <w:rFonts w:ascii="Aptos" w:hAnsi="Aptos" w:cs="Arial"/>
          <w:sz w:val="21"/>
          <w:szCs w:val="21"/>
        </w:rPr>
      </w:pPr>
      <w:r w:rsidRPr="00083F8E">
        <w:rPr>
          <w:rFonts w:ascii="Aptos" w:hAnsi="Aptos" w:cs="Arial"/>
          <w:sz w:val="21"/>
          <w:szCs w:val="21"/>
        </w:rPr>
        <w:t xml:space="preserve">Develop and maintain a strong relationship with the Council’s resource system suppliers as the contract lead, ensuring integrity of the ERP system is maintained and that the future roadmap of digital development is maximised in council processes, system capability and reporting to deliver positive outcomes for our staff and decision makers. </w:t>
      </w:r>
    </w:p>
    <w:p w14:paraId="02902029" w14:textId="77777777" w:rsidR="00483A55" w:rsidRPr="00083F8E" w:rsidRDefault="00483A55" w:rsidP="00083F8E">
      <w:pPr>
        <w:numPr>
          <w:ilvl w:val="0"/>
          <w:numId w:val="4"/>
        </w:numPr>
        <w:jc w:val="both"/>
        <w:rPr>
          <w:rFonts w:ascii="Aptos" w:hAnsi="Aptos" w:cs="Arial"/>
          <w:sz w:val="21"/>
          <w:szCs w:val="21"/>
        </w:rPr>
      </w:pPr>
      <w:r w:rsidRPr="00083F8E">
        <w:rPr>
          <w:rFonts w:ascii="Aptos" w:hAnsi="Aptos" w:cs="Arial"/>
          <w:sz w:val="21"/>
          <w:szCs w:val="21"/>
        </w:rPr>
        <w:t xml:space="preserve">Role model a continuous improvement approach, developing and utilising people KPIs, to ensure Finance solutions add value, are in line with the Council’s vision and drive sustainable performance for the Council and Finance customers. </w:t>
      </w:r>
    </w:p>
    <w:p w14:paraId="6E2E6B41" w14:textId="77777777" w:rsidR="00483A55" w:rsidRPr="00083F8E" w:rsidRDefault="00483A55" w:rsidP="00083F8E">
      <w:pPr>
        <w:numPr>
          <w:ilvl w:val="0"/>
          <w:numId w:val="4"/>
        </w:numPr>
        <w:jc w:val="both"/>
        <w:rPr>
          <w:rFonts w:ascii="Aptos" w:hAnsi="Aptos" w:cs="Arial"/>
          <w:sz w:val="21"/>
          <w:szCs w:val="21"/>
        </w:rPr>
      </w:pPr>
      <w:r w:rsidRPr="00083F8E">
        <w:rPr>
          <w:rFonts w:ascii="Aptos" w:hAnsi="Aptos" w:cs="Arial"/>
          <w:sz w:val="21"/>
          <w:szCs w:val="21"/>
        </w:rPr>
        <w:t xml:space="preserve">Design, deliver and evaluate training and facilitation interventions that are impactful and deliver quality outcomes in line with the Council’s vision. </w:t>
      </w:r>
    </w:p>
    <w:p w14:paraId="05D59CD2" w14:textId="77777777" w:rsidR="00483A55" w:rsidRPr="00083F8E" w:rsidRDefault="00483A55" w:rsidP="00083F8E">
      <w:pPr>
        <w:numPr>
          <w:ilvl w:val="0"/>
          <w:numId w:val="4"/>
        </w:numPr>
        <w:spacing w:line="240" w:lineRule="auto"/>
        <w:jc w:val="both"/>
        <w:rPr>
          <w:rFonts w:ascii="Aptos" w:hAnsi="Aptos" w:cs="Arial"/>
          <w:sz w:val="21"/>
          <w:szCs w:val="21"/>
        </w:rPr>
      </w:pPr>
      <w:r w:rsidRPr="00083F8E">
        <w:rPr>
          <w:rFonts w:ascii="Aptos" w:hAnsi="Aptos" w:cs="Arial"/>
          <w:sz w:val="21"/>
          <w:szCs w:val="21"/>
        </w:rPr>
        <w:t>Continually seek and act on feedback to learn and develop as a professional and as a leader taking responsibility for own CPD and act as a role model for the senior team. As a high performing service, Finance is constantly improving and all Finance professionals are expected to engage in alternative roles in other areas of Finance or the wider Council, for personal and professional growth or where it may be operationally required.</w:t>
      </w:r>
    </w:p>
    <w:p w14:paraId="6EEDE699" w14:textId="77777777" w:rsidR="00483A55" w:rsidRPr="00083F8E" w:rsidRDefault="00483A55" w:rsidP="00083F8E">
      <w:pPr>
        <w:numPr>
          <w:ilvl w:val="0"/>
          <w:numId w:val="4"/>
        </w:numPr>
        <w:spacing w:line="240" w:lineRule="auto"/>
        <w:jc w:val="both"/>
        <w:rPr>
          <w:rFonts w:ascii="Aptos" w:hAnsi="Aptos" w:cs="Arial"/>
          <w:sz w:val="21"/>
          <w:szCs w:val="21"/>
        </w:rPr>
      </w:pPr>
      <w:r w:rsidRPr="00083F8E">
        <w:rPr>
          <w:rFonts w:ascii="Aptos" w:hAnsi="Aptos" w:cs="Arial"/>
          <w:sz w:val="21"/>
          <w:szCs w:val="21"/>
        </w:rPr>
        <w:t>Lead on specific requests from the leadership team relating to the resource systems.</w:t>
      </w:r>
    </w:p>
    <w:p w14:paraId="427B098F" w14:textId="77777777" w:rsidR="00483A55" w:rsidRPr="00083F8E" w:rsidRDefault="00483A55" w:rsidP="00083F8E">
      <w:pPr>
        <w:spacing w:line="240" w:lineRule="auto"/>
        <w:jc w:val="both"/>
        <w:rPr>
          <w:rFonts w:ascii="Aptos" w:eastAsia="Calibri" w:hAnsi="Aptos" w:cs="Arial"/>
          <w:sz w:val="21"/>
          <w:szCs w:val="21"/>
        </w:rPr>
      </w:pPr>
    </w:p>
    <w:p w14:paraId="1AAE9AEF" w14:textId="77777777" w:rsidR="00F04A47" w:rsidRPr="00083F8E" w:rsidRDefault="00F04A47" w:rsidP="00083F8E">
      <w:pPr>
        <w:jc w:val="both"/>
        <w:outlineLvl w:val="0"/>
        <w:rPr>
          <w:rFonts w:ascii="Aptos" w:eastAsia="Calibri" w:hAnsi="Aptos" w:cs="Arial"/>
          <w:b/>
          <w:bCs/>
          <w:color w:val="A41D3E"/>
          <w:sz w:val="21"/>
          <w:szCs w:val="21"/>
        </w:rPr>
      </w:pPr>
    </w:p>
    <w:p w14:paraId="0D91DC33" w14:textId="77777777" w:rsidR="00483A55" w:rsidRPr="00083F8E" w:rsidRDefault="00483A55" w:rsidP="00083F8E">
      <w:pPr>
        <w:jc w:val="both"/>
        <w:outlineLvl w:val="0"/>
        <w:rPr>
          <w:rFonts w:ascii="Aptos" w:eastAsia="Calibri" w:hAnsi="Aptos" w:cs="Arial"/>
          <w:b/>
          <w:bCs/>
          <w:color w:val="A41D3E"/>
          <w:sz w:val="21"/>
          <w:szCs w:val="21"/>
        </w:rPr>
      </w:pPr>
    </w:p>
    <w:p w14:paraId="71786BC6" w14:textId="77777777" w:rsidR="00483A55" w:rsidRPr="00083F8E" w:rsidRDefault="00483A55" w:rsidP="00083F8E">
      <w:pPr>
        <w:jc w:val="both"/>
        <w:outlineLvl w:val="0"/>
        <w:rPr>
          <w:rFonts w:ascii="Aptos" w:eastAsia="Calibri" w:hAnsi="Aptos" w:cs="Arial"/>
          <w:b/>
          <w:bCs/>
          <w:color w:val="A41D3E"/>
          <w:sz w:val="21"/>
          <w:szCs w:val="21"/>
        </w:rPr>
      </w:pPr>
    </w:p>
    <w:p w14:paraId="1F7F05C7" w14:textId="2FB94427" w:rsidR="00904E7B" w:rsidRPr="00083F8E" w:rsidRDefault="00904E7B" w:rsidP="00083F8E">
      <w:pPr>
        <w:jc w:val="both"/>
        <w:outlineLvl w:val="0"/>
        <w:rPr>
          <w:rFonts w:ascii="Aptos" w:eastAsia="Calibri" w:hAnsi="Aptos" w:cs="Arial"/>
          <w:b/>
          <w:bCs/>
          <w:color w:val="A41D3E"/>
          <w:sz w:val="21"/>
          <w:szCs w:val="21"/>
        </w:rPr>
      </w:pPr>
      <w:r w:rsidRPr="00083F8E">
        <w:rPr>
          <w:rFonts w:ascii="Aptos" w:eastAsia="Calibri" w:hAnsi="Aptos" w:cs="Arial"/>
          <w:b/>
          <w:bCs/>
          <w:color w:val="A41D3E"/>
          <w:sz w:val="21"/>
          <w:szCs w:val="21"/>
        </w:rPr>
        <w:t xml:space="preserve">Person Specification – </w:t>
      </w:r>
      <w:r w:rsidR="007C4F63" w:rsidRPr="00083F8E">
        <w:rPr>
          <w:rFonts w:ascii="Aptos" w:eastAsia="Calibri" w:hAnsi="Aptos" w:cs="Arial"/>
          <w:b/>
          <w:bCs/>
          <w:color w:val="A41D3E"/>
          <w:sz w:val="21"/>
          <w:szCs w:val="21"/>
        </w:rPr>
        <w:t xml:space="preserve">Head of </w:t>
      </w:r>
      <w:r w:rsidR="472F5E36" w:rsidRPr="00083F8E">
        <w:rPr>
          <w:rFonts w:ascii="Aptos" w:eastAsia="Calibri" w:hAnsi="Aptos" w:cs="Arial"/>
          <w:b/>
          <w:bCs/>
          <w:color w:val="A41D3E"/>
          <w:sz w:val="21"/>
          <w:szCs w:val="21"/>
        </w:rPr>
        <w:t>Resource</w:t>
      </w:r>
      <w:r w:rsidR="00B775D5" w:rsidRPr="00083F8E">
        <w:rPr>
          <w:rFonts w:ascii="Aptos" w:eastAsia="Calibri" w:hAnsi="Aptos" w:cs="Arial"/>
          <w:b/>
          <w:bCs/>
          <w:color w:val="A41D3E"/>
          <w:sz w:val="21"/>
          <w:szCs w:val="21"/>
        </w:rPr>
        <w:t xml:space="preserve"> Systems</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00"/>
        <w:gridCol w:w="1560"/>
      </w:tblGrid>
      <w:tr w:rsidR="00904E7B" w:rsidRPr="00083F8E" w14:paraId="4D61F11B" w14:textId="77777777" w:rsidTr="4A495872">
        <w:trPr>
          <w:trHeight w:val="644"/>
        </w:trPr>
        <w:tc>
          <w:tcPr>
            <w:tcW w:w="8500" w:type="dxa"/>
            <w:shd w:val="clear" w:color="auto" w:fill="D2D4E6"/>
            <w:vAlign w:val="center"/>
          </w:tcPr>
          <w:p w14:paraId="670D6993" w14:textId="77777777" w:rsidR="00904E7B" w:rsidRPr="00083F8E" w:rsidRDefault="00904E7B" w:rsidP="00083F8E">
            <w:pPr>
              <w:spacing w:after="0" w:line="240" w:lineRule="auto"/>
              <w:jc w:val="both"/>
              <w:rPr>
                <w:rFonts w:ascii="Aptos" w:eastAsia="Calibri" w:hAnsi="Aptos" w:cs="Arial"/>
                <w:sz w:val="21"/>
                <w:szCs w:val="21"/>
              </w:rPr>
            </w:pPr>
            <w:r w:rsidRPr="00083F8E">
              <w:rPr>
                <w:rFonts w:ascii="Aptos" w:eastAsia="Calibri" w:hAnsi="Aptos" w:cs="Arial"/>
                <w:b/>
                <w:sz w:val="21"/>
                <w:szCs w:val="21"/>
              </w:rPr>
              <w:lastRenderedPageBreak/>
              <w:t>Qualifications</w:t>
            </w:r>
          </w:p>
        </w:tc>
        <w:tc>
          <w:tcPr>
            <w:tcW w:w="1560" w:type="dxa"/>
            <w:shd w:val="clear" w:color="auto" w:fill="D2D4E6"/>
            <w:vAlign w:val="center"/>
          </w:tcPr>
          <w:p w14:paraId="089814C8" w14:textId="77777777" w:rsidR="00904E7B" w:rsidRPr="00083F8E" w:rsidRDefault="00904E7B" w:rsidP="00083F8E">
            <w:pPr>
              <w:spacing w:after="0" w:line="240" w:lineRule="auto"/>
              <w:jc w:val="both"/>
              <w:rPr>
                <w:rFonts w:ascii="Aptos" w:eastAsia="Calibri" w:hAnsi="Aptos" w:cs="Arial"/>
                <w:sz w:val="21"/>
                <w:szCs w:val="21"/>
              </w:rPr>
            </w:pPr>
            <w:r w:rsidRPr="00083F8E">
              <w:rPr>
                <w:rFonts w:ascii="Aptos" w:eastAsia="Calibri" w:hAnsi="Aptos" w:cs="Arial"/>
                <w:sz w:val="21"/>
                <w:szCs w:val="21"/>
              </w:rPr>
              <w:t>Essential / Desirable</w:t>
            </w:r>
          </w:p>
        </w:tc>
      </w:tr>
      <w:tr w:rsidR="00904E7B" w:rsidRPr="00083F8E" w14:paraId="0B978EE7" w14:textId="77777777" w:rsidTr="4A495872">
        <w:trPr>
          <w:trHeight w:val="567"/>
        </w:trPr>
        <w:tc>
          <w:tcPr>
            <w:tcW w:w="8500" w:type="dxa"/>
            <w:vAlign w:val="center"/>
          </w:tcPr>
          <w:p w14:paraId="416B7858" w14:textId="3E37028F" w:rsidR="00904E7B" w:rsidRPr="00083F8E" w:rsidRDefault="007C4F63" w:rsidP="00083F8E">
            <w:pPr>
              <w:pStyle w:val="NoSpacing"/>
              <w:jc w:val="both"/>
              <w:rPr>
                <w:rFonts w:ascii="Aptos" w:hAnsi="Aptos" w:cs="Arial"/>
                <w:sz w:val="21"/>
                <w:szCs w:val="21"/>
              </w:rPr>
            </w:pPr>
            <w:r w:rsidRPr="00083F8E">
              <w:rPr>
                <w:rFonts w:ascii="Aptos" w:hAnsi="Aptos" w:cs="Arial"/>
                <w:sz w:val="21"/>
                <w:szCs w:val="21"/>
              </w:rPr>
              <w:t>Professional accounting qualification through one of the accounting bodies within the Consultative Committee of Accountancy Bodies (CCAB) e.g. CIPFA, ACCA, ICAEW, CIMA.</w:t>
            </w:r>
          </w:p>
        </w:tc>
        <w:tc>
          <w:tcPr>
            <w:tcW w:w="1560" w:type="dxa"/>
            <w:vAlign w:val="center"/>
          </w:tcPr>
          <w:p w14:paraId="52F49226" w14:textId="77777777" w:rsidR="00904E7B" w:rsidRPr="00083F8E" w:rsidRDefault="00904E7B" w:rsidP="00083F8E">
            <w:pPr>
              <w:spacing w:after="0" w:line="240" w:lineRule="auto"/>
              <w:jc w:val="both"/>
              <w:rPr>
                <w:rFonts w:ascii="Aptos" w:eastAsia="Calibri" w:hAnsi="Aptos" w:cs="Arial"/>
                <w:bCs/>
                <w:sz w:val="21"/>
                <w:szCs w:val="21"/>
              </w:rPr>
            </w:pPr>
            <w:r w:rsidRPr="00083F8E">
              <w:rPr>
                <w:rFonts w:ascii="Aptos" w:eastAsia="Calibri" w:hAnsi="Aptos" w:cs="Arial"/>
                <w:bCs/>
                <w:sz w:val="21"/>
                <w:szCs w:val="21"/>
              </w:rPr>
              <w:t>E</w:t>
            </w:r>
          </w:p>
        </w:tc>
      </w:tr>
      <w:tr w:rsidR="00904E7B" w:rsidRPr="00083F8E" w14:paraId="4930FB3D" w14:textId="77777777" w:rsidTr="4A495872">
        <w:trPr>
          <w:trHeight w:val="423"/>
        </w:trPr>
        <w:tc>
          <w:tcPr>
            <w:tcW w:w="8500" w:type="dxa"/>
            <w:vAlign w:val="center"/>
          </w:tcPr>
          <w:p w14:paraId="3EDF2658" w14:textId="4C36904B" w:rsidR="00904E7B" w:rsidRPr="00083F8E" w:rsidRDefault="00904E7B" w:rsidP="00083F8E">
            <w:pPr>
              <w:spacing w:after="0" w:line="240" w:lineRule="auto"/>
              <w:jc w:val="both"/>
              <w:rPr>
                <w:rFonts w:ascii="Aptos" w:eastAsia="Calibri" w:hAnsi="Aptos" w:cs="Arial"/>
                <w:bCs/>
                <w:sz w:val="21"/>
                <w:szCs w:val="21"/>
              </w:rPr>
            </w:pPr>
            <w:r w:rsidRPr="00083F8E">
              <w:rPr>
                <w:rFonts w:ascii="Aptos" w:eastAsia="Calibri" w:hAnsi="Aptos" w:cs="Arial"/>
                <w:sz w:val="21"/>
                <w:szCs w:val="21"/>
              </w:rPr>
              <w:t>Post graduate or relevant knowledge and experience, Or</w:t>
            </w:r>
            <w:r w:rsidR="0004032B" w:rsidRPr="00083F8E">
              <w:rPr>
                <w:rFonts w:ascii="Aptos" w:eastAsia="Calibri" w:hAnsi="Aptos" w:cs="Arial"/>
                <w:sz w:val="21"/>
                <w:szCs w:val="21"/>
              </w:rPr>
              <w:t xml:space="preserve"> extensive</w:t>
            </w:r>
            <w:r w:rsidRPr="00083F8E">
              <w:rPr>
                <w:rFonts w:ascii="Aptos" w:eastAsia="Calibri" w:hAnsi="Aptos" w:cs="Arial"/>
                <w:sz w:val="21"/>
                <w:szCs w:val="21"/>
              </w:rPr>
              <w:t xml:space="preserve"> relevant knowledge and experience </w:t>
            </w:r>
          </w:p>
        </w:tc>
        <w:tc>
          <w:tcPr>
            <w:tcW w:w="1560" w:type="dxa"/>
            <w:vAlign w:val="center"/>
          </w:tcPr>
          <w:p w14:paraId="11CEE4EC" w14:textId="7261FD65" w:rsidR="00904E7B" w:rsidRPr="00083F8E" w:rsidRDefault="33CD7ACC" w:rsidP="00083F8E">
            <w:pPr>
              <w:spacing w:after="0" w:line="240" w:lineRule="auto"/>
              <w:jc w:val="both"/>
              <w:rPr>
                <w:rFonts w:ascii="Aptos" w:eastAsia="Calibri" w:hAnsi="Aptos" w:cs="Arial"/>
                <w:sz w:val="21"/>
                <w:szCs w:val="21"/>
              </w:rPr>
            </w:pPr>
            <w:r w:rsidRPr="00083F8E">
              <w:rPr>
                <w:rFonts w:ascii="Aptos" w:eastAsia="Calibri" w:hAnsi="Aptos" w:cs="Arial"/>
                <w:sz w:val="21"/>
                <w:szCs w:val="21"/>
              </w:rPr>
              <w:t>D</w:t>
            </w:r>
          </w:p>
        </w:tc>
      </w:tr>
      <w:tr w:rsidR="006B0DD9" w:rsidRPr="00083F8E" w14:paraId="1344969F" w14:textId="77777777" w:rsidTr="4A495872">
        <w:trPr>
          <w:trHeight w:val="423"/>
        </w:trPr>
        <w:tc>
          <w:tcPr>
            <w:tcW w:w="8500" w:type="dxa"/>
            <w:vAlign w:val="center"/>
          </w:tcPr>
          <w:p w14:paraId="05BA737D" w14:textId="781B9BE7" w:rsidR="006B0DD9" w:rsidRPr="00083F8E" w:rsidRDefault="006B0DD9" w:rsidP="00083F8E">
            <w:pPr>
              <w:spacing w:after="0" w:line="240" w:lineRule="auto"/>
              <w:jc w:val="both"/>
              <w:rPr>
                <w:rFonts w:ascii="Aptos" w:eastAsia="Calibri" w:hAnsi="Aptos" w:cs="Arial"/>
                <w:sz w:val="21"/>
                <w:szCs w:val="21"/>
              </w:rPr>
            </w:pPr>
            <w:r w:rsidRPr="00083F8E">
              <w:rPr>
                <w:rFonts w:ascii="Aptos" w:eastAsia="Calibri" w:hAnsi="Aptos" w:cs="Arial"/>
                <w:sz w:val="21"/>
                <w:szCs w:val="21"/>
              </w:rPr>
              <w:t>Project Management</w:t>
            </w:r>
          </w:p>
        </w:tc>
        <w:tc>
          <w:tcPr>
            <w:tcW w:w="1560" w:type="dxa"/>
            <w:vAlign w:val="center"/>
          </w:tcPr>
          <w:p w14:paraId="5CED362F" w14:textId="5638DDAF" w:rsidR="006B0DD9" w:rsidRPr="00083F8E" w:rsidRDefault="006B0DD9" w:rsidP="00083F8E">
            <w:pPr>
              <w:spacing w:after="0" w:line="240" w:lineRule="auto"/>
              <w:jc w:val="both"/>
              <w:rPr>
                <w:rFonts w:ascii="Aptos" w:eastAsia="Calibri" w:hAnsi="Aptos" w:cs="Arial"/>
                <w:bCs/>
                <w:sz w:val="21"/>
                <w:szCs w:val="21"/>
              </w:rPr>
            </w:pPr>
            <w:r w:rsidRPr="00083F8E">
              <w:rPr>
                <w:rFonts w:ascii="Aptos" w:eastAsia="Calibri" w:hAnsi="Aptos" w:cs="Arial"/>
                <w:bCs/>
                <w:sz w:val="21"/>
                <w:szCs w:val="21"/>
              </w:rPr>
              <w:t>D</w:t>
            </w:r>
          </w:p>
        </w:tc>
      </w:tr>
      <w:tr w:rsidR="00904E7B" w:rsidRPr="00083F8E" w14:paraId="345A0158" w14:textId="77777777" w:rsidTr="4A495872">
        <w:trPr>
          <w:trHeight w:val="401"/>
        </w:trPr>
        <w:tc>
          <w:tcPr>
            <w:tcW w:w="8500" w:type="dxa"/>
            <w:shd w:val="clear" w:color="auto" w:fill="D2D4E6"/>
            <w:vAlign w:val="center"/>
          </w:tcPr>
          <w:p w14:paraId="77233444" w14:textId="77777777" w:rsidR="00904E7B" w:rsidRPr="00083F8E" w:rsidRDefault="00904E7B" w:rsidP="00083F8E">
            <w:pPr>
              <w:spacing w:after="0" w:line="240" w:lineRule="auto"/>
              <w:jc w:val="both"/>
              <w:rPr>
                <w:rFonts w:ascii="Aptos" w:eastAsia="Calibri" w:hAnsi="Aptos" w:cs="Arial"/>
                <w:b/>
                <w:sz w:val="21"/>
                <w:szCs w:val="21"/>
              </w:rPr>
            </w:pPr>
            <w:r w:rsidRPr="00083F8E">
              <w:rPr>
                <w:rFonts w:ascii="Aptos" w:eastAsia="Calibri" w:hAnsi="Aptos" w:cs="Arial"/>
                <w:b/>
                <w:sz w:val="21"/>
                <w:szCs w:val="21"/>
              </w:rPr>
              <w:t>Skills and Experience</w:t>
            </w:r>
          </w:p>
        </w:tc>
        <w:tc>
          <w:tcPr>
            <w:tcW w:w="1560" w:type="dxa"/>
            <w:shd w:val="clear" w:color="auto" w:fill="D2D4E6"/>
            <w:vAlign w:val="center"/>
          </w:tcPr>
          <w:p w14:paraId="1C98FE21" w14:textId="77777777" w:rsidR="00904E7B" w:rsidRPr="00083F8E" w:rsidRDefault="00904E7B" w:rsidP="00083F8E">
            <w:pPr>
              <w:spacing w:after="0" w:line="240" w:lineRule="auto"/>
              <w:jc w:val="both"/>
              <w:rPr>
                <w:rFonts w:ascii="Aptos" w:eastAsia="Calibri" w:hAnsi="Aptos" w:cs="Arial"/>
                <w:bCs/>
                <w:sz w:val="21"/>
                <w:szCs w:val="21"/>
              </w:rPr>
            </w:pPr>
          </w:p>
        </w:tc>
      </w:tr>
      <w:tr w:rsidR="00DA4977" w:rsidRPr="00083F8E" w14:paraId="635C2D31" w14:textId="77777777" w:rsidTr="4A495872">
        <w:trPr>
          <w:trHeight w:val="567"/>
        </w:trPr>
        <w:tc>
          <w:tcPr>
            <w:tcW w:w="8500" w:type="dxa"/>
          </w:tcPr>
          <w:p w14:paraId="651EA4FC" w14:textId="3F01D4C6" w:rsidR="00DA4977" w:rsidRPr="00083F8E" w:rsidRDefault="00DA4977" w:rsidP="00083F8E">
            <w:pPr>
              <w:spacing w:after="0" w:line="240" w:lineRule="auto"/>
              <w:jc w:val="both"/>
              <w:rPr>
                <w:rFonts w:ascii="Aptos" w:hAnsi="Aptos" w:cs="Arial"/>
                <w:sz w:val="21"/>
                <w:szCs w:val="21"/>
              </w:rPr>
            </w:pPr>
            <w:r w:rsidRPr="00083F8E">
              <w:rPr>
                <w:rFonts w:ascii="Aptos" w:hAnsi="Aptos" w:cs="Arial"/>
                <w:sz w:val="21"/>
                <w:szCs w:val="21"/>
              </w:rPr>
              <w:t>Extensive knowledge of E</w:t>
            </w:r>
            <w:r w:rsidR="006B5108" w:rsidRPr="00083F8E">
              <w:rPr>
                <w:rFonts w:ascii="Aptos" w:hAnsi="Aptos" w:cs="Arial"/>
                <w:sz w:val="21"/>
                <w:szCs w:val="21"/>
              </w:rPr>
              <w:t>RP</w:t>
            </w:r>
            <w:r w:rsidRPr="00083F8E">
              <w:rPr>
                <w:rFonts w:ascii="Aptos" w:hAnsi="Aptos" w:cs="Arial"/>
                <w:sz w:val="21"/>
                <w:szCs w:val="21"/>
              </w:rPr>
              <w:t xml:space="preserve"> systems</w:t>
            </w:r>
            <w:r w:rsidR="000E4E38" w:rsidRPr="00083F8E">
              <w:rPr>
                <w:rFonts w:ascii="Aptos" w:hAnsi="Aptos" w:cs="Arial"/>
                <w:sz w:val="21"/>
                <w:szCs w:val="21"/>
              </w:rPr>
              <w:t xml:space="preserve"> and their financial control environment</w:t>
            </w:r>
            <w:r w:rsidR="00945A04" w:rsidRPr="00083F8E">
              <w:rPr>
                <w:rFonts w:ascii="Aptos" w:hAnsi="Aptos" w:cs="Arial"/>
                <w:sz w:val="21"/>
                <w:szCs w:val="21"/>
              </w:rPr>
              <w:t xml:space="preserve"> including data, quality, governance and analytics</w:t>
            </w:r>
          </w:p>
        </w:tc>
        <w:tc>
          <w:tcPr>
            <w:tcW w:w="1560" w:type="dxa"/>
            <w:vAlign w:val="center"/>
          </w:tcPr>
          <w:p w14:paraId="63AC483D" w14:textId="02870164" w:rsidR="00DA4977" w:rsidRPr="00083F8E" w:rsidRDefault="00DA4977" w:rsidP="00083F8E">
            <w:pPr>
              <w:spacing w:after="0" w:line="240" w:lineRule="auto"/>
              <w:jc w:val="both"/>
              <w:rPr>
                <w:rFonts w:ascii="Aptos" w:eastAsia="Calibri" w:hAnsi="Aptos" w:cs="Arial"/>
                <w:bCs/>
                <w:sz w:val="21"/>
                <w:szCs w:val="21"/>
              </w:rPr>
            </w:pPr>
            <w:r w:rsidRPr="00083F8E">
              <w:rPr>
                <w:rFonts w:ascii="Aptos" w:eastAsia="Calibri" w:hAnsi="Aptos" w:cs="Arial"/>
                <w:bCs/>
                <w:sz w:val="21"/>
                <w:szCs w:val="21"/>
              </w:rPr>
              <w:t>E</w:t>
            </w:r>
          </w:p>
        </w:tc>
      </w:tr>
      <w:tr w:rsidR="00904E7B" w:rsidRPr="00083F8E" w14:paraId="6D52F377" w14:textId="77777777" w:rsidTr="4A495872">
        <w:trPr>
          <w:trHeight w:val="567"/>
        </w:trPr>
        <w:tc>
          <w:tcPr>
            <w:tcW w:w="8500" w:type="dxa"/>
          </w:tcPr>
          <w:p w14:paraId="7BF26023" w14:textId="5B6C61C0" w:rsidR="00904E7B" w:rsidRPr="00083F8E" w:rsidRDefault="0039215E" w:rsidP="00083F8E">
            <w:pPr>
              <w:spacing w:after="0" w:line="240" w:lineRule="auto"/>
              <w:jc w:val="both"/>
              <w:rPr>
                <w:rFonts w:ascii="Aptos" w:eastAsia="Calibri" w:hAnsi="Aptos" w:cs="Arial"/>
                <w:sz w:val="21"/>
                <w:szCs w:val="21"/>
              </w:rPr>
            </w:pPr>
            <w:r w:rsidRPr="00083F8E">
              <w:rPr>
                <w:rFonts w:ascii="Aptos" w:hAnsi="Aptos" w:cs="Arial"/>
                <w:sz w:val="21"/>
                <w:szCs w:val="21"/>
              </w:rPr>
              <w:t>Proven leadership and management skills</w:t>
            </w:r>
            <w:r w:rsidR="009157C0" w:rsidRPr="00083F8E">
              <w:rPr>
                <w:rFonts w:ascii="Aptos" w:hAnsi="Aptos" w:cs="Arial"/>
                <w:sz w:val="21"/>
                <w:szCs w:val="21"/>
              </w:rPr>
              <w:t xml:space="preserve"> that lead</w:t>
            </w:r>
            <w:r w:rsidRPr="00083F8E">
              <w:rPr>
                <w:rFonts w:ascii="Aptos" w:hAnsi="Aptos" w:cs="Arial"/>
                <w:sz w:val="21"/>
                <w:szCs w:val="21"/>
              </w:rPr>
              <w:t xml:space="preserve"> to successful outcomes</w:t>
            </w:r>
            <w:r w:rsidR="00470016" w:rsidRPr="00083F8E">
              <w:rPr>
                <w:rFonts w:ascii="Aptos" w:hAnsi="Aptos" w:cs="Arial"/>
                <w:sz w:val="21"/>
                <w:szCs w:val="21"/>
              </w:rPr>
              <w:t xml:space="preserve"> and which has provided clarity and direction to create a culture which has enabled them to perform effectively</w:t>
            </w:r>
            <w:r w:rsidR="007F7835" w:rsidRPr="00083F8E">
              <w:rPr>
                <w:rFonts w:ascii="Aptos" w:hAnsi="Aptos" w:cs="Arial"/>
                <w:sz w:val="21"/>
                <w:szCs w:val="21"/>
              </w:rPr>
              <w:t xml:space="preserve"> during challenging and difficult times</w:t>
            </w:r>
          </w:p>
          <w:p w14:paraId="1C5F1062" w14:textId="77777777" w:rsidR="00904E7B" w:rsidRPr="00083F8E" w:rsidRDefault="00904E7B" w:rsidP="00083F8E">
            <w:pPr>
              <w:spacing w:after="0" w:line="240" w:lineRule="auto"/>
              <w:jc w:val="both"/>
              <w:rPr>
                <w:rFonts w:ascii="Aptos" w:eastAsia="Calibri" w:hAnsi="Aptos" w:cs="Arial"/>
                <w:bCs/>
                <w:sz w:val="21"/>
                <w:szCs w:val="21"/>
              </w:rPr>
            </w:pPr>
          </w:p>
        </w:tc>
        <w:tc>
          <w:tcPr>
            <w:tcW w:w="1560" w:type="dxa"/>
            <w:vAlign w:val="center"/>
          </w:tcPr>
          <w:p w14:paraId="06044836" w14:textId="29ED1305" w:rsidR="00904E7B" w:rsidRPr="00083F8E" w:rsidRDefault="009157C0" w:rsidP="00083F8E">
            <w:pPr>
              <w:spacing w:after="0" w:line="240" w:lineRule="auto"/>
              <w:jc w:val="both"/>
              <w:rPr>
                <w:rFonts w:ascii="Aptos" w:eastAsia="Calibri" w:hAnsi="Aptos" w:cs="Arial"/>
                <w:bCs/>
                <w:sz w:val="21"/>
                <w:szCs w:val="21"/>
              </w:rPr>
            </w:pPr>
            <w:r w:rsidRPr="00083F8E">
              <w:rPr>
                <w:rFonts w:ascii="Aptos" w:eastAsia="Calibri" w:hAnsi="Aptos" w:cs="Arial"/>
                <w:bCs/>
                <w:sz w:val="21"/>
                <w:szCs w:val="21"/>
              </w:rPr>
              <w:t>E</w:t>
            </w:r>
          </w:p>
        </w:tc>
      </w:tr>
      <w:tr w:rsidR="00904E7B" w:rsidRPr="00083F8E" w14:paraId="17F0DDBC" w14:textId="77777777" w:rsidTr="4A495872">
        <w:trPr>
          <w:trHeight w:val="567"/>
        </w:trPr>
        <w:tc>
          <w:tcPr>
            <w:tcW w:w="8500" w:type="dxa"/>
            <w:vAlign w:val="center"/>
          </w:tcPr>
          <w:p w14:paraId="7F460C06" w14:textId="7345A82A" w:rsidR="007C4F63" w:rsidRPr="00083F8E" w:rsidRDefault="007C4F63" w:rsidP="00083F8E">
            <w:pPr>
              <w:pStyle w:val="NoSpacing"/>
              <w:jc w:val="both"/>
              <w:rPr>
                <w:rFonts w:ascii="Aptos" w:hAnsi="Aptos" w:cs="Arial"/>
                <w:sz w:val="21"/>
                <w:szCs w:val="21"/>
              </w:rPr>
            </w:pPr>
            <w:r w:rsidRPr="00083F8E">
              <w:rPr>
                <w:rFonts w:ascii="Aptos" w:hAnsi="Aptos" w:cs="Arial"/>
                <w:sz w:val="21"/>
                <w:szCs w:val="21"/>
              </w:rPr>
              <w:t>Evidence of developing and maintaining influential relationships with senior stakeholders across a large organisation to build insight into existing levels of capability against future requirements.</w:t>
            </w:r>
          </w:p>
        </w:tc>
        <w:tc>
          <w:tcPr>
            <w:tcW w:w="1560" w:type="dxa"/>
            <w:vAlign w:val="center"/>
          </w:tcPr>
          <w:p w14:paraId="3D4840F5" w14:textId="4A086E36" w:rsidR="00904E7B" w:rsidRPr="00083F8E" w:rsidRDefault="53D3CD54" w:rsidP="00083F8E">
            <w:pPr>
              <w:spacing w:after="0" w:line="240" w:lineRule="auto"/>
              <w:jc w:val="both"/>
              <w:rPr>
                <w:rFonts w:ascii="Aptos" w:eastAsia="Calibri" w:hAnsi="Aptos" w:cs="Arial"/>
                <w:sz w:val="21"/>
                <w:szCs w:val="21"/>
              </w:rPr>
            </w:pPr>
            <w:r w:rsidRPr="00083F8E">
              <w:rPr>
                <w:rFonts w:ascii="Aptos" w:eastAsia="Calibri" w:hAnsi="Aptos" w:cs="Arial"/>
                <w:sz w:val="21"/>
                <w:szCs w:val="21"/>
              </w:rPr>
              <w:t>E</w:t>
            </w:r>
          </w:p>
        </w:tc>
      </w:tr>
      <w:tr w:rsidR="0039215E" w:rsidRPr="00083F8E" w14:paraId="3A81CDB7" w14:textId="77777777" w:rsidTr="4A495872">
        <w:trPr>
          <w:trHeight w:val="567"/>
        </w:trPr>
        <w:tc>
          <w:tcPr>
            <w:tcW w:w="8500" w:type="dxa"/>
            <w:vAlign w:val="center"/>
          </w:tcPr>
          <w:p w14:paraId="4F548CFF" w14:textId="5206A85C" w:rsidR="0039215E" w:rsidRPr="00083F8E" w:rsidRDefault="0039215E" w:rsidP="00083F8E">
            <w:pPr>
              <w:pStyle w:val="NoSpacing"/>
              <w:jc w:val="both"/>
              <w:rPr>
                <w:rFonts w:ascii="Aptos" w:hAnsi="Aptos" w:cs="Arial"/>
                <w:sz w:val="21"/>
                <w:szCs w:val="21"/>
              </w:rPr>
            </w:pPr>
            <w:r w:rsidRPr="00083F8E">
              <w:rPr>
                <w:rFonts w:ascii="Aptos" w:hAnsi="Aptos" w:cs="Arial"/>
                <w:sz w:val="21"/>
                <w:szCs w:val="21"/>
              </w:rPr>
              <w:t xml:space="preserve">Ability to lead change </w:t>
            </w:r>
            <w:r w:rsidR="00CF3347" w:rsidRPr="00083F8E">
              <w:rPr>
                <w:rFonts w:ascii="Aptos" w:hAnsi="Aptos" w:cs="Arial"/>
                <w:sz w:val="21"/>
                <w:szCs w:val="21"/>
              </w:rPr>
              <w:t>in complex environments</w:t>
            </w:r>
          </w:p>
        </w:tc>
        <w:tc>
          <w:tcPr>
            <w:tcW w:w="1560" w:type="dxa"/>
            <w:vAlign w:val="center"/>
          </w:tcPr>
          <w:p w14:paraId="79B1F145" w14:textId="64759FA5" w:rsidR="0039215E" w:rsidRPr="00083F8E" w:rsidRDefault="00CF3347" w:rsidP="00083F8E">
            <w:pPr>
              <w:spacing w:after="0" w:line="240" w:lineRule="auto"/>
              <w:jc w:val="both"/>
              <w:rPr>
                <w:rFonts w:ascii="Aptos" w:eastAsia="Calibri" w:hAnsi="Aptos" w:cs="Arial"/>
                <w:sz w:val="21"/>
                <w:szCs w:val="21"/>
              </w:rPr>
            </w:pPr>
            <w:r w:rsidRPr="00083F8E">
              <w:rPr>
                <w:rFonts w:ascii="Aptos" w:eastAsia="Calibri" w:hAnsi="Aptos" w:cs="Arial"/>
                <w:sz w:val="21"/>
                <w:szCs w:val="21"/>
              </w:rPr>
              <w:t>E</w:t>
            </w:r>
          </w:p>
        </w:tc>
      </w:tr>
      <w:tr w:rsidR="00520FA2" w:rsidRPr="00083F8E" w14:paraId="5DAAF5B4" w14:textId="77777777" w:rsidTr="4A495872">
        <w:trPr>
          <w:trHeight w:val="319"/>
        </w:trPr>
        <w:tc>
          <w:tcPr>
            <w:tcW w:w="8500" w:type="dxa"/>
            <w:vAlign w:val="center"/>
          </w:tcPr>
          <w:p w14:paraId="72C92D23" w14:textId="5C052C15" w:rsidR="00520FA2" w:rsidRPr="00083F8E" w:rsidRDefault="007C4F63" w:rsidP="00083F8E">
            <w:pPr>
              <w:pStyle w:val="NoSpacing"/>
              <w:jc w:val="both"/>
              <w:rPr>
                <w:rFonts w:ascii="Aptos" w:hAnsi="Aptos" w:cs="Arial"/>
                <w:sz w:val="21"/>
                <w:szCs w:val="21"/>
              </w:rPr>
            </w:pPr>
            <w:r w:rsidRPr="00083F8E">
              <w:rPr>
                <w:rFonts w:ascii="Aptos" w:hAnsi="Aptos" w:cs="Arial"/>
                <w:sz w:val="21"/>
                <w:szCs w:val="21"/>
              </w:rPr>
              <w:t>Evidence of being recognised as an authority in the subject, and of having engaged and influenced others to shape and deliver a large organisation’s strategic aims.</w:t>
            </w:r>
          </w:p>
        </w:tc>
        <w:tc>
          <w:tcPr>
            <w:tcW w:w="1560" w:type="dxa"/>
            <w:vAlign w:val="center"/>
          </w:tcPr>
          <w:p w14:paraId="2AD58DBB" w14:textId="3755AB5C" w:rsidR="00520FA2" w:rsidRPr="00083F8E" w:rsidRDefault="00F572C6" w:rsidP="00083F8E">
            <w:pPr>
              <w:spacing w:after="0" w:line="240" w:lineRule="auto"/>
              <w:jc w:val="both"/>
              <w:rPr>
                <w:rFonts w:ascii="Aptos" w:eastAsia="Calibri" w:hAnsi="Aptos" w:cs="Arial"/>
                <w:sz w:val="21"/>
                <w:szCs w:val="21"/>
              </w:rPr>
            </w:pPr>
            <w:r w:rsidRPr="00083F8E">
              <w:rPr>
                <w:rFonts w:ascii="Aptos" w:eastAsia="Calibri" w:hAnsi="Aptos" w:cs="Arial"/>
                <w:sz w:val="21"/>
                <w:szCs w:val="21"/>
              </w:rPr>
              <w:t>E</w:t>
            </w:r>
          </w:p>
        </w:tc>
      </w:tr>
      <w:tr w:rsidR="00520FA2" w:rsidRPr="00083F8E" w14:paraId="2F7E7A4E" w14:textId="77777777" w:rsidTr="4A495872">
        <w:trPr>
          <w:trHeight w:val="319"/>
        </w:trPr>
        <w:tc>
          <w:tcPr>
            <w:tcW w:w="8500" w:type="dxa"/>
            <w:vAlign w:val="center"/>
          </w:tcPr>
          <w:p w14:paraId="5DB190BC" w14:textId="67F19547" w:rsidR="00520FA2" w:rsidRPr="00083F8E" w:rsidRDefault="007C4F63" w:rsidP="00083F8E">
            <w:pPr>
              <w:pStyle w:val="NoSpacing"/>
              <w:jc w:val="both"/>
              <w:rPr>
                <w:rFonts w:ascii="Aptos" w:hAnsi="Aptos" w:cs="Arial"/>
                <w:sz w:val="21"/>
                <w:szCs w:val="21"/>
              </w:rPr>
            </w:pPr>
            <w:r w:rsidRPr="00083F8E">
              <w:rPr>
                <w:rFonts w:ascii="Aptos" w:hAnsi="Aptos" w:cs="Arial"/>
                <w:sz w:val="21"/>
                <w:szCs w:val="21"/>
              </w:rPr>
              <w:t xml:space="preserve">Evidence of leading </w:t>
            </w:r>
            <w:r w:rsidR="5E4F6FC2" w:rsidRPr="00083F8E">
              <w:rPr>
                <w:rFonts w:ascii="Aptos" w:hAnsi="Aptos" w:cs="Arial"/>
                <w:sz w:val="21"/>
                <w:szCs w:val="21"/>
              </w:rPr>
              <w:t>resource</w:t>
            </w:r>
            <w:r w:rsidRPr="00083F8E">
              <w:rPr>
                <w:rFonts w:ascii="Aptos" w:hAnsi="Aptos" w:cs="Arial"/>
                <w:sz w:val="21"/>
                <w:szCs w:val="21"/>
              </w:rPr>
              <w:t xml:space="preserve"> professionals to provide innovative and aspirational financial approaches which have maximised current and future performance capability throughout a large organisation.</w:t>
            </w:r>
          </w:p>
          <w:p w14:paraId="000A5445" w14:textId="77777777" w:rsidR="00520FA2" w:rsidRPr="00083F8E" w:rsidRDefault="00520FA2" w:rsidP="00083F8E">
            <w:pPr>
              <w:spacing w:after="0" w:line="240" w:lineRule="auto"/>
              <w:jc w:val="both"/>
              <w:rPr>
                <w:rFonts w:ascii="Aptos" w:hAnsi="Aptos" w:cs="Arial"/>
                <w:sz w:val="21"/>
                <w:szCs w:val="21"/>
              </w:rPr>
            </w:pPr>
          </w:p>
        </w:tc>
        <w:tc>
          <w:tcPr>
            <w:tcW w:w="1560" w:type="dxa"/>
            <w:vAlign w:val="center"/>
          </w:tcPr>
          <w:p w14:paraId="274F7D16" w14:textId="5C5AF1E5" w:rsidR="00520FA2" w:rsidRPr="00083F8E" w:rsidRDefault="0081038B" w:rsidP="00083F8E">
            <w:pPr>
              <w:spacing w:after="0" w:line="240" w:lineRule="auto"/>
              <w:jc w:val="both"/>
              <w:rPr>
                <w:rFonts w:ascii="Aptos" w:eastAsia="Calibri" w:hAnsi="Aptos" w:cs="Arial"/>
                <w:bCs/>
                <w:sz w:val="21"/>
                <w:szCs w:val="21"/>
              </w:rPr>
            </w:pPr>
            <w:r w:rsidRPr="00083F8E">
              <w:rPr>
                <w:rFonts w:ascii="Aptos" w:eastAsia="Calibri" w:hAnsi="Aptos" w:cs="Arial"/>
                <w:bCs/>
                <w:sz w:val="21"/>
                <w:szCs w:val="21"/>
              </w:rPr>
              <w:t>E</w:t>
            </w:r>
          </w:p>
        </w:tc>
      </w:tr>
      <w:tr w:rsidR="00904E7B" w:rsidRPr="00083F8E" w14:paraId="372CDE4E" w14:textId="77777777" w:rsidTr="4A495872">
        <w:trPr>
          <w:trHeight w:val="319"/>
        </w:trPr>
        <w:tc>
          <w:tcPr>
            <w:tcW w:w="8500" w:type="dxa"/>
            <w:vAlign w:val="center"/>
          </w:tcPr>
          <w:p w14:paraId="2226C420" w14:textId="63D8D939" w:rsidR="00904E7B" w:rsidRPr="00083F8E" w:rsidRDefault="007C4F63" w:rsidP="00083F8E">
            <w:pPr>
              <w:spacing w:after="0" w:line="240" w:lineRule="auto"/>
              <w:jc w:val="both"/>
              <w:rPr>
                <w:rFonts w:ascii="Aptos" w:eastAsia="Calibri" w:hAnsi="Aptos" w:cs="Arial"/>
                <w:sz w:val="21"/>
                <w:szCs w:val="21"/>
              </w:rPr>
            </w:pPr>
            <w:r w:rsidRPr="00083F8E">
              <w:rPr>
                <w:rFonts w:ascii="Aptos" w:hAnsi="Aptos" w:cs="Arial"/>
                <w:sz w:val="21"/>
                <w:szCs w:val="21"/>
              </w:rPr>
              <w:t>Evidence of using a coaching style of leadership to enable senior managers to take accountability for delivering financial outcomes within a large organisation.</w:t>
            </w:r>
          </w:p>
        </w:tc>
        <w:tc>
          <w:tcPr>
            <w:tcW w:w="1560" w:type="dxa"/>
            <w:vAlign w:val="center"/>
          </w:tcPr>
          <w:p w14:paraId="443EC588" w14:textId="60EF1A25" w:rsidR="00904E7B" w:rsidRPr="00083F8E" w:rsidRDefault="007F7835" w:rsidP="00083F8E">
            <w:pPr>
              <w:spacing w:after="0" w:line="240" w:lineRule="auto"/>
              <w:jc w:val="both"/>
              <w:rPr>
                <w:rFonts w:ascii="Aptos" w:eastAsia="Calibri" w:hAnsi="Aptos" w:cs="Arial"/>
                <w:bCs/>
                <w:sz w:val="21"/>
                <w:szCs w:val="21"/>
              </w:rPr>
            </w:pPr>
            <w:r w:rsidRPr="00083F8E">
              <w:rPr>
                <w:rFonts w:ascii="Aptos" w:eastAsia="Calibri" w:hAnsi="Aptos" w:cs="Arial"/>
                <w:bCs/>
                <w:sz w:val="21"/>
                <w:szCs w:val="21"/>
              </w:rPr>
              <w:t>D</w:t>
            </w:r>
          </w:p>
        </w:tc>
      </w:tr>
      <w:tr w:rsidR="00904E7B" w:rsidRPr="00083F8E" w14:paraId="5062F1B2" w14:textId="77777777" w:rsidTr="4A495872">
        <w:trPr>
          <w:trHeight w:val="319"/>
        </w:trPr>
        <w:tc>
          <w:tcPr>
            <w:tcW w:w="8500" w:type="dxa"/>
            <w:vAlign w:val="center"/>
          </w:tcPr>
          <w:p w14:paraId="4F591F64" w14:textId="77777777" w:rsidR="00904E7B" w:rsidRPr="00083F8E" w:rsidRDefault="00904E7B" w:rsidP="00083F8E">
            <w:pPr>
              <w:spacing w:after="0" w:line="240" w:lineRule="auto"/>
              <w:jc w:val="both"/>
              <w:rPr>
                <w:rFonts w:ascii="Aptos" w:eastAsia="Calibri" w:hAnsi="Aptos" w:cs="Arial"/>
                <w:sz w:val="21"/>
                <w:szCs w:val="21"/>
              </w:rPr>
            </w:pPr>
            <w:r w:rsidRPr="00083F8E">
              <w:rPr>
                <w:rFonts w:ascii="Aptos" w:eastAsia="Calibri" w:hAnsi="Aptos" w:cs="Arial"/>
                <w:sz w:val="21"/>
                <w:szCs w:val="21"/>
              </w:rPr>
              <w:t>Demonstrates an awareness of the Values and behaviours expected from Slough Borough Council to promote a positive working environment and culture</w:t>
            </w:r>
          </w:p>
        </w:tc>
        <w:tc>
          <w:tcPr>
            <w:tcW w:w="1560" w:type="dxa"/>
            <w:vAlign w:val="center"/>
          </w:tcPr>
          <w:p w14:paraId="29161CFD" w14:textId="087739BF" w:rsidR="00904E7B" w:rsidRPr="00083F8E" w:rsidRDefault="007F7835" w:rsidP="00083F8E">
            <w:pPr>
              <w:spacing w:after="0" w:line="240" w:lineRule="auto"/>
              <w:jc w:val="both"/>
              <w:rPr>
                <w:rFonts w:ascii="Aptos" w:eastAsia="Calibri" w:hAnsi="Aptos" w:cs="Arial"/>
                <w:bCs/>
                <w:sz w:val="21"/>
                <w:szCs w:val="21"/>
              </w:rPr>
            </w:pPr>
            <w:r w:rsidRPr="00083F8E">
              <w:rPr>
                <w:rFonts w:ascii="Aptos" w:eastAsia="Calibri" w:hAnsi="Aptos" w:cs="Arial"/>
                <w:bCs/>
                <w:sz w:val="21"/>
                <w:szCs w:val="21"/>
              </w:rPr>
              <w:t>D</w:t>
            </w:r>
          </w:p>
        </w:tc>
      </w:tr>
      <w:tr w:rsidR="00904E7B" w:rsidRPr="00083F8E" w14:paraId="246A0FB3" w14:textId="77777777" w:rsidTr="4A495872">
        <w:trPr>
          <w:trHeight w:val="401"/>
        </w:trPr>
        <w:tc>
          <w:tcPr>
            <w:tcW w:w="8500" w:type="dxa"/>
            <w:shd w:val="clear" w:color="auto" w:fill="D2D4E6"/>
            <w:vAlign w:val="center"/>
          </w:tcPr>
          <w:p w14:paraId="7EDF270E" w14:textId="77777777" w:rsidR="00904E7B" w:rsidRPr="00083F8E" w:rsidRDefault="00904E7B" w:rsidP="00083F8E">
            <w:pPr>
              <w:spacing w:after="0" w:line="240" w:lineRule="auto"/>
              <w:jc w:val="both"/>
              <w:rPr>
                <w:rFonts w:ascii="Aptos" w:eastAsia="Calibri" w:hAnsi="Aptos" w:cs="Arial"/>
                <w:b/>
                <w:sz w:val="21"/>
                <w:szCs w:val="21"/>
              </w:rPr>
            </w:pPr>
            <w:r w:rsidRPr="00083F8E">
              <w:rPr>
                <w:rFonts w:ascii="Aptos" w:eastAsia="Calibri" w:hAnsi="Aptos" w:cs="Arial"/>
                <w:b/>
                <w:sz w:val="21"/>
                <w:szCs w:val="21"/>
              </w:rPr>
              <w:t>Knowledge</w:t>
            </w:r>
          </w:p>
        </w:tc>
        <w:tc>
          <w:tcPr>
            <w:tcW w:w="1560" w:type="dxa"/>
            <w:shd w:val="clear" w:color="auto" w:fill="D2D4E6"/>
            <w:vAlign w:val="center"/>
          </w:tcPr>
          <w:p w14:paraId="51EA4BC8" w14:textId="77777777" w:rsidR="00904E7B" w:rsidRPr="00083F8E" w:rsidRDefault="00904E7B" w:rsidP="00083F8E">
            <w:pPr>
              <w:spacing w:after="0" w:line="240" w:lineRule="auto"/>
              <w:jc w:val="both"/>
              <w:rPr>
                <w:rFonts w:ascii="Aptos" w:eastAsia="Calibri" w:hAnsi="Aptos" w:cs="Arial"/>
                <w:bCs/>
                <w:sz w:val="21"/>
                <w:szCs w:val="21"/>
              </w:rPr>
            </w:pPr>
          </w:p>
        </w:tc>
      </w:tr>
      <w:tr w:rsidR="00904E7B" w:rsidRPr="00083F8E" w14:paraId="40427F87" w14:textId="77777777" w:rsidTr="4A495872">
        <w:trPr>
          <w:trHeight w:val="355"/>
        </w:trPr>
        <w:tc>
          <w:tcPr>
            <w:tcW w:w="8500" w:type="dxa"/>
            <w:vAlign w:val="center"/>
          </w:tcPr>
          <w:p w14:paraId="13E909EA" w14:textId="77777777" w:rsidR="00904E7B" w:rsidRPr="00083F8E" w:rsidRDefault="00904E7B" w:rsidP="00083F8E">
            <w:pPr>
              <w:spacing w:after="0" w:line="240" w:lineRule="auto"/>
              <w:jc w:val="both"/>
              <w:rPr>
                <w:rFonts w:ascii="Aptos" w:eastAsia="Calibri" w:hAnsi="Aptos" w:cs="Arial"/>
                <w:b/>
                <w:sz w:val="21"/>
                <w:szCs w:val="21"/>
              </w:rPr>
            </w:pPr>
            <w:r w:rsidRPr="00083F8E">
              <w:rPr>
                <w:rFonts w:ascii="Aptos" w:eastAsia="Calibri" w:hAnsi="Aptos" w:cs="Arial"/>
                <w:sz w:val="21"/>
                <w:szCs w:val="21"/>
              </w:rPr>
              <w:t>Strong knowledge of the issues facing local government and those relevant to service/functional responsibilities, together with the legal, financial and political context of public sector management and the statutory responsibilities of this post.</w:t>
            </w:r>
          </w:p>
          <w:p w14:paraId="6E2E1F36" w14:textId="77777777" w:rsidR="00904E7B" w:rsidRPr="00083F8E" w:rsidRDefault="00904E7B" w:rsidP="00083F8E">
            <w:pPr>
              <w:spacing w:after="0" w:line="240" w:lineRule="auto"/>
              <w:jc w:val="both"/>
              <w:rPr>
                <w:rFonts w:ascii="Aptos" w:eastAsia="Calibri" w:hAnsi="Aptos" w:cs="Arial"/>
                <w:bCs/>
                <w:sz w:val="21"/>
                <w:szCs w:val="21"/>
              </w:rPr>
            </w:pPr>
          </w:p>
        </w:tc>
        <w:tc>
          <w:tcPr>
            <w:tcW w:w="1560" w:type="dxa"/>
            <w:vAlign w:val="center"/>
          </w:tcPr>
          <w:p w14:paraId="7A704636" w14:textId="7528E198" w:rsidR="00904E7B" w:rsidRPr="00083F8E" w:rsidRDefault="0081038B" w:rsidP="00083F8E">
            <w:pPr>
              <w:spacing w:after="0" w:line="240" w:lineRule="auto"/>
              <w:jc w:val="both"/>
              <w:rPr>
                <w:rFonts w:ascii="Aptos" w:eastAsia="Calibri" w:hAnsi="Aptos" w:cs="Arial"/>
                <w:bCs/>
                <w:sz w:val="21"/>
                <w:szCs w:val="21"/>
              </w:rPr>
            </w:pPr>
            <w:r w:rsidRPr="00083F8E">
              <w:rPr>
                <w:rFonts w:ascii="Aptos" w:eastAsia="Calibri" w:hAnsi="Aptos" w:cs="Arial"/>
                <w:bCs/>
                <w:sz w:val="21"/>
                <w:szCs w:val="21"/>
              </w:rPr>
              <w:t>D</w:t>
            </w:r>
          </w:p>
        </w:tc>
      </w:tr>
      <w:tr w:rsidR="00904E7B" w:rsidRPr="00083F8E" w14:paraId="0440B25B" w14:textId="77777777" w:rsidTr="4A495872">
        <w:trPr>
          <w:trHeight w:val="355"/>
        </w:trPr>
        <w:tc>
          <w:tcPr>
            <w:tcW w:w="8500" w:type="dxa"/>
            <w:vAlign w:val="center"/>
          </w:tcPr>
          <w:p w14:paraId="522325E6" w14:textId="77777777" w:rsidR="00904E7B" w:rsidRPr="00083F8E" w:rsidRDefault="00520FA2" w:rsidP="00083F8E">
            <w:pPr>
              <w:spacing w:after="0" w:line="240" w:lineRule="auto"/>
              <w:jc w:val="both"/>
              <w:rPr>
                <w:rFonts w:ascii="Aptos" w:eastAsia="Calibri" w:hAnsi="Aptos" w:cs="Arial"/>
                <w:sz w:val="21"/>
                <w:szCs w:val="21"/>
              </w:rPr>
            </w:pPr>
            <w:r w:rsidRPr="00083F8E">
              <w:rPr>
                <w:rFonts w:ascii="Aptos" w:hAnsi="Aptos" w:cs="Arial"/>
                <w:sz w:val="21"/>
                <w:szCs w:val="21"/>
              </w:rPr>
              <w:t>Ability to build and nurture relationships with colleagues and external providers.</w:t>
            </w:r>
          </w:p>
          <w:p w14:paraId="2971C9D0" w14:textId="77777777" w:rsidR="00904E7B" w:rsidRPr="00083F8E" w:rsidRDefault="00904E7B" w:rsidP="00083F8E">
            <w:pPr>
              <w:spacing w:after="0" w:line="240" w:lineRule="auto"/>
              <w:jc w:val="both"/>
              <w:rPr>
                <w:rFonts w:ascii="Aptos" w:eastAsia="Calibri" w:hAnsi="Aptos" w:cs="Arial"/>
                <w:bCs/>
                <w:sz w:val="21"/>
                <w:szCs w:val="21"/>
              </w:rPr>
            </w:pPr>
          </w:p>
        </w:tc>
        <w:tc>
          <w:tcPr>
            <w:tcW w:w="1560" w:type="dxa"/>
            <w:vAlign w:val="center"/>
          </w:tcPr>
          <w:p w14:paraId="0D580190" w14:textId="63428015" w:rsidR="00904E7B" w:rsidRPr="00083F8E" w:rsidRDefault="00FE77AC" w:rsidP="00083F8E">
            <w:pPr>
              <w:spacing w:after="0" w:line="240" w:lineRule="auto"/>
              <w:jc w:val="both"/>
              <w:rPr>
                <w:rFonts w:ascii="Aptos" w:eastAsia="Calibri" w:hAnsi="Aptos" w:cs="Arial"/>
                <w:bCs/>
                <w:sz w:val="21"/>
                <w:szCs w:val="21"/>
              </w:rPr>
            </w:pPr>
            <w:r w:rsidRPr="00083F8E">
              <w:rPr>
                <w:rFonts w:ascii="Aptos" w:eastAsia="Calibri" w:hAnsi="Aptos" w:cs="Arial"/>
                <w:bCs/>
                <w:sz w:val="21"/>
                <w:szCs w:val="21"/>
              </w:rPr>
              <w:t>E</w:t>
            </w:r>
          </w:p>
        </w:tc>
      </w:tr>
      <w:tr w:rsidR="00904E7B" w:rsidRPr="00083F8E" w14:paraId="39606367" w14:textId="77777777" w:rsidTr="4A495872">
        <w:trPr>
          <w:trHeight w:val="355"/>
        </w:trPr>
        <w:tc>
          <w:tcPr>
            <w:tcW w:w="8500" w:type="dxa"/>
            <w:vAlign w:val="center"/>
          </w:tcPr>
          <w:p w14:paraId="4106F3A6" w14:textId="77777777" w:rsidR="00904E7B" w:rsidRPr="00083F8E" w:rsidRDefault="00904E7B" w:rsidP="00083F8E">
            <w:pPr>
              <w:spacing w:after="0" w:line="240" w:lineRule="auto"/>
              <w:jc w:val="both"/>
              <w:rPr>
                <w:rFonts w:ascii="Aptos" w:eastAsia="Calibri" w:hAnsi="Aptos" w:cs="Arial"/>
                <w:b/>
                <w:sz w:val="21"/>
                <w:szCs w:val="21"/>
              </w:rPr>
            </w:pPr>
            <w:r w:rsidRPr="00083F8E">
              <w:rPr>
                <w:rFonts w:ascii="Aptos" w:eastAsia="Calibri" w:hAnsi="Aptos" w:cs="Arial"/>
                <w:sz w:val="21"/>
                <w:szCs w:val="21"/>
              </w:rPr>
              <w:t xml:space="preserve">Ability to lead, motivate, enthuse inform and develop people, both within the team and those in other departments </w:t>
            </w:r>
          </w:p>
          <w:p w14:paraId="42BDEFB0" w14:textId="77777777" w:rsidR="00904E7B" w:rsidRPr="00083F8E" w:rsidRDefault="00904E7B" w:rsidP="00083F8E">
            <w:pPr>
              <w:spacing w:after="0" w:line="240" w:lineRule="auto"/>
              <w:jc w:val="both"/>
              <w:rPr>
                <w:rFonts w:ascii="Aptos" w:eastAsia="Calibri" w:hAnsi="Aptos" w:cs="Arial"/>
                <w:bCs/>
                <w:sz w:val="21"/>
                <w:szCs w:val="21"/>
              </w:rPr>
            </w:pPr>
          </w:p>
        </w:tc>
        <w:tc>
          <w:tcPr>
            <w:tcW w:w="1560" w:type="dxa"/>
            <w:vAlign w:val="center"/>
          </w:tcPr>
          <w:p w14:paraId="0BA0F840" w14:textId="214BEAD3" w:rsidR="00904E7B" w:rsidRPr="00083F8E" w:rsidRDefault="681DC8A8" w:rsidP="00083F8E">
            <w:pPr>
              <w:spacing w:after="0" w:line="240" w:lineRule="auto"/>
              <w:jc w:val="both"/>
              <w:rPr>
                <w:rFonts w:ascii="Aptos" w:eastAsia="Calibri" w:hAnsi="Aptos" w:cs="Arial"/>
                <w:sz w:val="21"/>
                <w:szCs w:val="21"/>
              </w:rPr>
            </w:pPr>
            <w:r w:rsidRPr="00083F8E">
              <w:rPr>
                <w:rFonts w:ascii="Aptos" w:eastAsia="Calibri" w:hAnsi="Aptos" w:cs="Arial"/>
                <w:sz w:val="21"/>
                <w:szCs w:val="21"/>
              </w:rPr>
              <w:t>E</w:t>
            </w:r>
          </w:p>
        </w:tc>
      </w:tr>
      <w:tr w:rsidR="00904E7B" w:rsidRPr="00083F8E" w14:paraId="1FA550DF" w14:textId="77777777" w:rsidTr="4A495872">
        <w:trPr>
          <w:trHeight w:val="355"/>
        </w:trPr>
        <w:tc>
          <w:tcPr>
            <w:tcW w:w="8500" w:type="dxa"/>
            <w:vAlign w:val="center"/>
          </w:tcPr>
          <w:p w14:paraId="41D22A14" w14:textId="77777777" w:rsidR="00904E7B" w:rsidRPr="00083F8E" w:rsidRDefault="00904E7B" w:rsidP="00083F8E">
            <w:pPr>
              <w:spacing w:after="0" w:line="240" w:lineRule="auto"/>
              <w:jc w:val="both"/>
              <w:rPr>
                <w:rFonts w:ascii="Aptos" w:eastAsia="Calibri" w:hAnsi="Aptos" w:cs="Arial"/>
                <w:b/>
                <w:sz w:val="21"/>
                <w:szCs w:val="21"/>
              </w:rPr>
            </w:pPr>
          </w:p>
          <w:p w14:paraId="36A51BEE" w14:textId="77777777" w:rsidR="00904E7B" w:rsidRPr="00083F8E" w:rsidRDefault="00520FA2" w:rsidP="00083F8E">
            <w:pPr>
              <w:spacing w:after="0" w:line="240" w:lineRule="auto"/>
              <w:jc w:val="both"/>
              <w:rPr>
                <w:rFonts w:ascii="Aptos" w:eastAsia="Calibri" w:hAnsi="Aptos" w:cs="Arial"/>
                <w:sz w:val="21"/>
                <w:szCs w:val="21"/>
              </w:rPr>
            </w:pPr>
            <w:r w:rsidRPr="00083F8E">
              <w:rPr>
                <w:rFonts w:ascii="Aptos" w:hAnsi="Aptos" w:cs="Arial"/>
                <w:sz w:val="21"/>
                <w:szCs w:val="21"/>
              </w:rPr>
              <w:t>Excellent presentation skills, able to deliver to all levels/stakeholders</w:t>
            </w:r>
          </w:p>
        </w:tc>
        <w:tc>
          <w:tcPr>
            <w:tcW w:w="1560" w:type="dxa"/>
            <w:vAlign w:val="center"/>
          </w:tcPr>
          <w:p w14:paraId="772D4B0E" w14:textId="08B550FE" w:rsidR="00904E7B" w:rsidRPr="00083F8E" w:rsidRDefault="69A6369D" w:rsidP="00083F8E">
            <w:pPr>
              <w:spacing w:after="0" w:line="240" w:lineRule="auto"/>
              <w:jc w:val="both"/>
              <w:rPr>
                <w:rFonts w:ascii="Aptos" w:eastAsia="Calibri" w:hAnsi="Aptos" w:cs="Arial"/>
                <w:sz w:val="21"/>
                <w:szCs w:val="21"/>
              </w:rPr>
            </w:pPr>
            <w:r w:rsidRPr="00083F8E">
              <w:rPr>
                <w:rFonts w:ascii="Aptos" w:eastAsia="Calibri" w:hAnsi="Aptos" w:cs="Arial"/>
                <w:sz w:val="21"/>
                <w:szCs w:val="21"/>
              </w:rPr>
              <w:t>E</w:t>
            </w:r>
          </w:p>
        </w:tc>
      </w:tr>
      <w:tr w:rsidR="00904E7B" w:rsidRPr="00083F8E" w14:paraId="630809A5" w14:textId="77777777" w:rsidTr="4A495872">
        <w:trPr>
          <w:trHeight w:val="355"/>
        </w:trPr>
        <w:tc>
          <w:tcPr>
            <w:tcW w:w="8500" w:type="dxa"/>
            <w:vAlign w:val="center"/>
          </w:tcPr>
          <w:p w14:paraId="241C4D5C" w14:textId="77777777" w:rsidR="00904E7B" w:rsidRPr="00083F8E" w:rsidRDefault="00904E7B" w:rsidP="00083F8E">
            <w:pPr>
              <w:spacing w:after="0" w:line="240" w:lineRule="auto"/>
              <w:jc w:val="both"/>
              <w:rPr>
                <w:rFonts w:ascii="Aptos" w:eastAsia="Calibri" w:hAnsi="Aptos" w:cs="Arial"/>
                <w:b/>
                <w:sz w:val="21"/>
                <w:szCs w:val="21"/>
              </w:rPr>
            </w:pPr>
          </w:p>
          <w:p w14:paraId="6CD08DCC" w14:textId="77777777" w:rsidR="00520FA2" w:rsidRPr="00083F8E" w:rsidRDefault="00520FA2" w:rsidP="00083F8E">
            <w:pPr>
              <w:pStyle w:val="NoSpacing"/>
              <w:jc w:val="both"/>
              <w:rPr>
                <w:rFonts w:ascii="Aptos" w:hAnsi="Aptos" w:cs="Arial"/>
                <w:sz w:val="21"/>
                <w:szCs w:val="21"/>
              </w:rPr>
            </w:pPr>
            <w:r w:rsidRPr="00083F8E">
              <w:rPr>
                <w:rFonts w:ascii="Aptos" w:hAnsi="Aptos" w:cs="Arial"/>
                <w:sz w:val="21"/>
                <w:szCs w:val="21"/>
              </w:rPr>
              <w:t>Excellent communication skills, both written and verbal</w:t>
            </w:r>
          </w:p>
          <w:p w14:paraId="17DCC0F9" w14:textId="77777777" w:rsidR="00904E7B" w:rsidRPr="00083F8E" w:rsidRDefault="00904E7B" w:rsidP="00083F8E">
            <w:pPr>
              <w:spacing w:after="0" w:line="240" w:lineRule="auto"/>
              <w:jc w:val="both"/>
              <w:rPr>
                <w:rFonts w:ascii="Aptos" w:eastAsia="Calibri" w:hAnsi="Aptos" w:cs="Arial"/>
                <w:sz w:val="21"/>
                <w:szCs w:val="21"/>
              </w:rPr>
            </w:pPr>
          </w:p>
        </w:tc>
        <w:tc>
          <w:tcPr>
            <w:tcW w:w="1560" w:type="dxa"/>
            <w:vAlign w:val="center"/>
          </w:tcPr>
          <w:p w14:paraId="0AE3DFA9" w14:textId="7F338387" w:rsidR="00904E7B" w:rsidRPr="00083F8E" w:rsidRDefault="0092245A" w:rsidP="00083F8E">
            <w:pPr>
              <w:spacing w:after="0" w:line="240" w:lineRule="auto"/>
              <w:jc w:val="both"/>
              <w:rPr>
                <w:rFonts w:ascii="Aptos" w:eastAsia="Calibri" w:hAnsi="Aptos" w:cs="Arial"/>
                <w:sz w:val="21"/>
                <w:szCs w:val="21"/>
              </w:rPr>
            </w:pPr>
            <w:r w:rsidRPr="00083F8E">
              <w:rPr>
                <w:rFonts w:ascii="Aptos" w:eastAsia="Calibri" w:hAnsi="Aptos" w:cs="Arial"/>
                <w:sz w:val="21"/>
                <w:szCs w:val="21"/>
              </w:rPr>
              <w:t>E</w:t>
            </w:r>
          </w:p>
        </w:tc>
      </w:tr>
      <w:tr w:rsidR="00904E7B" w:rsidRPr="00083F8E" w14:paraId="19F3B45A" w14:textId="77777777" w:rsidTr="4A495872">
        <w:trPr>
          <w:trHeight w:val="355"/>
        </w:trPr>
        <w:tc>
          <w:tcPr>
            <w:tcW w:w="8500" w:type="dxa"/>
            <w:vAlign w:val="center"/>
          </w:tcPr>
          <w:p w14:paraId="4666E212" w14:textId="77777777" w:rsidR="00904E7B" w:rsidRPr="00083F8E" w:rsidRDefault="00904E7B" w:rsidP="00083F8E">
            <w:pPr>
              <w:spacing w:after="0" w:line="240" w:lineRule="auto"/>
              <w:jc w:val="both"/>
              <w:rPr>
                <w:rFonts w:ascii="Aptos" w:eastAsia="Calibri" w:hAnsi="Aptos" w:cs="Arial"/>
                <w:sz w:val="21"/>
                <w:szCs w:val="21"/>
              </w:rPr>
            </w:pPr>
            <w:r w:rsidRPr="00083F8E">
              <w:rPr>
                <w:rFonts w:ascii="Aptos" w:eastAsia="Calibri" w:hAnsi="Aptos" w:cs="Arial"/>
                <w:sz w:val="21"/>
                <w:szCs w:val="21"/>
              </w:rPr>
              <w:t>A commitment to equality and diversit</w:t>
            </w:r>
            <w:r w:rsidR="00520FA2" w:rsidRPr="00083F8E">
              <w:rPr>
                <w:rFonts w:ascii="Aptos" w:eastAsia="Calibri" w:hAnsi="Aptos" w:cs="Arial"/>
                <w:sz w:val="21"/>
                <w:szCs w:val="21"/>
              </w:rPr>
              <w:t>y.</w:t>
            </w:r>
          </w:p>
        </w:tc>
        <w:tc>
          <w:tcPr>
            <w:tcW w:w="1560" w:type="dxa"/>
            <w:vAlign w:val="center"/>
          </w:tcPr>
          <w:p w14:paraId="73FBB24A" w14:textId="7CA09CC8" w:rsidR="00904E7B" w:rsidRPr="00083F8E" w:rsidRDefault="6F0E4D3F" w:rsidP="00083F8E">
            <w:pPr>
              <w:spacing w:after="0" w:line="240" w:lineRule="auto"/>
              <w:jc w:val="both"/>
              <w:rPr>
                <w:rFonts w:ascii="Aptos" w:eastAsia="Calibri" w:hAnsi="Aptos" w:cs="Arial"/>
                <w:sz w:val="21"/>
                <w:szCs w:val="21"/>
              </w:rPr>
            </w:pPr>
            <w:r w:rsidRPr="00083F8E">
              <w:rPr>
                <w:rFonts w:ascii="Aptos" w:eastAsia="Calibri" w:hAnsi="Aptos" w:cs="Arial"/>
                <w:sz w:val="21"/>
                <w:szCs w:val="21"/>
              </w:rPr>
              <w:t>E</w:t>
            </w:r>
          </w:p>
        </w:tc>
      </w:tr>
      <w:tr w:rsidR="00904E7B" w:rsidRPr="00083F8E" w14:paraId="3D421735" w14:textId="77777777" w:rsidTr="4A495872">
        <w:trPr>
          <w:trHeight w:val="355"/>
        </w:trPr>
        <w:tc>
          <w:tcPr>
            <w:tcW w:w="8500" w:type="dxa"/>
          </w:tcPr>
          <w:p w14:paraId="355A90BA" w14:textId="77777777" w:rsidR="00520FA2" w:rsidRPr="00083F8E" w:rsidRDefault="00520FA2" w:rsidP="00083F8E">
            <w:pPr>
              <w:pStyle w:val="NoSpacing"/>
              <w:jc w:val="both"/>
              <w:rPr>
                <w:rFonts w:ascii="Aptos" w:hAnsi="Aptos" w:cs="Arial"/>
                <w:sz w:val="21"/>
                <w:szCs w:val="21"/>
              </w:rPr>
            </w:pPr>
          </w:p>
          <w:p w14:paraId="6E6EF39A" w14:textId="77777777" w:rsidR="00904E7B" w:rsidRPr="00083F8E" w:rsidRDefault="00904E7B" w:rsidP="00083F8E">
            <w:pPr>
              <w:spacing w:after="0" w:line="240" w:lineRule="auto"/>
              <w:jc w:val="both"/>
              <w:rPr>
                <w:rFonts w:ascii="Aptos" w:eastAsia="Calibri" w:hAnsi="Aptos" w:cs="Arial"/>
                <w:sz w:val="21"/>
                <w:szCs w:val="21"/>
              </w:rPr>
            </w:pPr>
          </w:p>
        </w:tc>
        <w:tc>
          <w:tcPr>
            <w:tcW w:w="1560" w:type="dxa"/>
          </w:tcPr>
          <w:p w14:paraId="31845874" w14:textId="77777777" w:rsidR="00904E7B" w:rsidRPr="00083F8E" w:rsidRDefault="00904E7B" w:rsidP="00083F8E">
            <w:pPr>
              <w:spacing w:after="0" w:line="240" w:lineRule="auto"/>
              <w:jc w:val="both"/>
              <w:rPr>
                <w:rFonts w:ascii="Aptos" w:eastAsia="Calibri" w:hAnsi="Aptos" w:cs="Arial"/>
                <w:bCs/>
                <w:sz w:val="21"/>
                <w:szCs w:val="21"/>
              </w:rPr>
            </w:pPr>
          </w:p>
        </w:tc>
      </w:tr>
    </w:tbl>
    <w:p w14:paraId="2B812785" w14:textId="77777777" w:rsidR="00904E7B" w:rsidRPr="007C4F63" w:rsidRDefault="00904E7B" w:rsidP="00904E7B">
      <w:pPr>
        <w:ind w:right="95"/>
        <w:rPr>
          <w:rFonts w:ascii="Arial" w:hAnsi="Arial" w:cs="Arial"/>
          <w:b/>
          <w:bCs/>
          <w:sz w:val="22"/>
          <w:szCs w:val="22"/>
        </w:rPr>
      </w:pPr>
    </w:p>
    <w:bookmarkEnd w:id="0"/>
    <w:p w14:paraId="6A7D09A3" w14:textId="77777777" w:rsidR="002F2D49" w:rsidRPr="007C4F63" w:rsidRDefault="002F2D49" w:rsidP="002F2D49">
      <w:pPr>
        <w:tabs>
          <w:tab w:val="left" w:pos="3483"/>
        </w:tabs>
        <w:rPr>
          <w:rFonts w:ascii="Arial" w:hAnsi="Arial" w:cs="Arial"/>
          <w:sz w:val="22"/>
          <w:szCs w:val="22"/>
        </w:rPr>
      </w:pPr>
    </w:p>
    <w:sectPr w:rsidR="002F2D49" w:rsidRPr="007C4F63" w:rsidSect="00EB7354">
      <w:footerReference w:type="default" r:id="rId10"/>
      <w:headerReference w:type="first" r:id="rId11"/>
      <w:pgSz w:w="11906" w:h="16838" w:code="9"/>
      <w:pgMar w:top="568" w:right="1134" w:bottom="1134" w:left="1134" w:header="426"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9BEE24" w14:textId="77777777" w:rsidR="002C492C" w:rsidRDefault="002C492C">
      <w:r>
        <w:separator/>
      </w:r>
    </w:p>
  </w:endnote>
  <w:endnote w:type="continuationSeparator" w:id="0">
    <w:p w14:paraId="6994FA29" w14:textId="77777777" w:rsidR="002C492C" w:rsidRDefault="002C492C">
      <w:r>
        <w:continuationSeparator/>
      </w:r>
    </w:p>
  </w:endnote>
  <w:endnote w:type="continuationNotice" w:id="1">
    <w:p w14:paraId="302A35F9" w14:textId="77777777" w:rsidR="002C492C" w:rsidRDefault="002C49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B965D9" w14:textId="360AB918" w:rsidR="003B1C58" w:rsidRDefault="005F5677">
    <w:pPr>
      <w:pStyle w:val="Footer"/>
    </w:pPr>
    <w:r>
      <w:t xml:space="preserve">Job Pack </w:t>
    </w:r>
    <w:r w:rsidR="00F04A47">
      <w:t>March 2025</w:t>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CD2CB2" w14:textId="77777777" w:rsidR="002C492C" w:rsidRDefault="002C492C">
      <w:r>
        <w:separator/>
      </w:r>
    </w:p>
  </w:footnote>
  <w:footnote w:type="continuationSeparator" w:id="0">
    <w:p w14:paraId="14A0044A" w14:textId="77777777" w:rsidR="002C492C" w:rsidRDefault="002C492C">
      <w:r>
        <w:continuationSeparator/>
      </w:r>
    </w:p>
  </w:footnote>
  <w:footnote w:type="continuationNotice" w:id="1">
    <w:p w14:paraId="4BEA7A3D" w14:textId="77777777" w:rsidR="002C492C" w:rsidRDefault="002C492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890D39" w14:textId="50839852" w:rsidR="00EB7354" w:rsidRDefault="000F5CE0">
    <w:pPr>
      <w:pStyle w:val="Header"/>
    </w:pPr>
    <w:r>
      <w:rPr>
        <w:noProof/>
        <w:sz w:val="32"/>
      </w:rPr>
      <w:drawing>
        <wp:inline distT="0" distB="0" distL="0" distR="0" wp14:anchorId="049D4D93" wp14:editId="347A3D04">
          <wp:extent cx="6115050" cy="5715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15050" cy="5715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A542BE"/>
    <w:multiLevelType w:val="multilevel"/>
    <w:tmpl w:val="641A9D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29602D2"/>
    <w:multiLevelType w:val="multilevel"/>
    <w:tmpl w:val="C7442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EAC2876"/>
    <w:multiLevelType w:val="hybridMultilevel"/>
    <w:tmpl w:val="69B4B3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4413395"/>
    <w:multiLevelType w:val="multilevel"/>
    <w:tmpl w:val="4F32A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06204357">
    <w:abstractNumId w:val="3"/>
  </w:num>
  <w:num w:numId="2" w16cid:durableId="967709935">
    <w:abstractNumId w:val="0"/>
  </w:num>
  <w:num w:numId="3" w16cid:durableId="574055010">
    <w:abstractNumId w:val="1"/>
  </w:num>
  <w:num w:numId="4" w16cid:durableId="2070348533">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4374"/>
    <w:rsid w:val="00013813"/>
    <w:rsid w:val="0004032B"/>
    <w:rsid w:val="00054149"/>
    <w:rsid w:val="0008168C"/>
    <w:rsid w:val="00083F8E"/>
    <w:rsid w:val="000864B3"/>
    <w:rsid w:val="000C07B9"/>
    <w:rsid w:val="000E0C3D"/>
    <w:rsid w:val="000E4E38"/>
    <w:rsid w:val="000F5CE0"/>
    <w:rsid w:val="000F78BF"/>
    <w:rsid w:val="000F7F55"/>
    <w:rsid w:val="001149AC"/>
    <w:rsid w:val="00137A1F"/>
    <w:rsid w:val="00164022"/>
    <w:rsid w:val="001912CE"/>
    <w:rsid w:val="00192A3B"/>
    <w:rsid w:val="001A00DF"/>
    <w:rsid w:val="001E0D7B"/>
    <w:rsid w:val="001E39B8"/>
    <w:rsid w:val="001E4CF7"/>
    <w:rsid w:val="00211B99"/>
    <w:rsid w:val="00224B4F"/>
    <w:rsid w:val="00232E49"/>
    <w:rsid w:val="00233A9A"/>
    <w:rsid w:val="00241A35"/>
    <w:rsid w:val="00261F35"/>
    <w:rsid w:val="00287CB8"/>
    <w:rsid w:val="00290BA5"/>
    <w:rsid w:val="002A2102"/>
    <w:rsid w:val="002A4990"/>
    <w:rsid w:val="002C492C"/>
    <w:rsid w:val="002E17C0"/>
    <w:rsid w:val="002E721F"/>
    <w:rsid w:val="002F2D49"/>
    <w:rsid w:val="002F4EB2"/>
    <w:rsid w:val="00306594"/>
    <w:rsid w:val="003067CA"/>
    <w:rsid w:val="003129D8"/>
    <w:rsid w:val="00314D3A"/>
    <w:rsid w:val="00320C1A"/>
    <w:rsid w:val="003472D0"/>
    <w:rsid w:val="003523D0"/>
    <w:rsid w:val="00355D99"/>
    <w:rsid w:val="00360359"/>
    <w:rsid w:val="0039173E"/>
    <w:rsid w:val="0039215E"/>
    <w:rsid w:val="003B1C58"/>
    <w:rsid w:val="003C720D"/>
    <w:rsid w:val="003D455B"/>
    <w:rsid w:val="003E02C9"/>
    <w:rsid w:val="003F0F41"/>
    <w:rsid w:val="003F7E37"/>
    <w:rsid w:val="004076E4"/>
    <w:rsid w:val="00415A3E"/>
    <w:rsid w:val="00415F0A"/>
    <w:rsid w:val="00422770"/>
    <w:rsid w:val="00440EB9"/>
    <w:rsid w:val="00451D47"/>
    <w:rsid w:val="00452C48"/>
    <w:rsid w:val="004557CE"/>
    <w:rsid w:val="00463860"/>
    <w:rsid w:val="00470016"/>
    <w:rsid w:val="004700C8"/>
    <w:rsid w:val="00483320"/>
    <w:rsid w:val="00483A55"/>
    <w:rsid w:val="00487520"/>
    <w:rsid w:val="004900CF"/>
    <w:rsid w:val="00491D7D"/>
    <w:rsid w:val="00496A89"/>
    <w:rsid w:val="004A28B0"/>
    <w:rsid w:val="004C07B5"/>
    <w:rsid w:val="004C296B"/>
    <w:rsid w:val="004E7F39"/>
    <w:rsid w:val="00506EE1"/>
    <w:rsid w:val="00520A17"/>
    <w:rsid w:val="00520FA2"/>
    <w:rsid w:val="0052687C"/>
    <w:rsid w:val="005272F5"/>
    <w:rsid w:val="0053762C"/>
    <w:rsid w:val="00537941"/>
    <w:rsid w:val="00544E14"/>
    <w:rsid w:val="00544F7C"/>
    <w:rsid w:val="00556D4F"/>
    <w:rsid w:val="00572AAB"/>
    <w:rsid w:val="005823F0"/>
    <w:rsid w:val="00584598"/>
    <w:rsid w:val="0059582B"/>
    <w:rsid w:val="005A7ECD"/>
    <w:rsid w:val="005B4D7B"/>
    <w:rsid w:val="005E422E"/>
    <w:rsid w:val="005F087E"/>
    <w:rsid w:val="005F3814"/>
    <w:rsid w:val="005F5677"/>
    <w:rsid w:val="00600D63"/>
    <w:rsid w:val="00613074"/>
    <w:rsid w:val="006130C1"/>
    <w:rsid w:val="00627F89"/>
    <w:rsid w:val="00636C5B"/>
    <w:rsid w:val="00664374"/>
    <w:rsid w:val="006659D5"/>
    <w:rsid w:val="00666377"/>
    <w:rsid w:val="006933A6"/>
    <w:rsid w:val="006936FA"/>
    <w:rsid w:val="00694405"/>
    <w:rsid w:val="006976F6"/>
    <w:rsid w:val="006A1BF4"/>
    <w:rsid w:val="006A68E0"/>
    <w:rsid w:val="006B0CA3"/>
    <w:rsid w:val="006B0DD9"/>
    <w:rsid w:val="006B5108"/>
    <w:rsid w:val="006B5924"/>
    <w:rsid w:val="006C45AA"/>
    <w:rsid w:val="006D6FCE"/>
    <w:rsid w:val="00702B34"/>
    <w:rsid w:val="00706F42"/>
    <w:rsid w:val="00707DCF"/>
    <w:rsid w:val="00725CB7"/>
    <w:rsid w:val="00725D87"/>
    <w:rsid w:val="00732D0E"/>
    <w:rsid w:val="007350C2"/>
    <w:rsid w:val="00737A2F"/>
    <w:rsid w:val="00746F7F"/>
    <w:rsid w:val="00770E41"/>
    <w:rsid w:val="00771E6E"/>
    <w:rsid w:val="00771F77"/>
    <w:rsid w:val="0078040B"/>
    <w:rsid w:val="00786243"/>
    <w:rsid w:val="00790052"/>
    <w:rsid w:val="00791E3C"/>
    <w:rsid w:val="007923E1"/>
    <w:rsid w:val="0079335F"/>
    <w:rsid w:val="007B0F6B"/>
    <w:rsid w:val="007B18BF"/>
    <w:rsid w:val="007B1E7A"/>
    <w:rsid w:val="007C4F63"/>
    <w:rsid w:val="007D2896"/>
    <w:rsid w:val="007D64EB"/>
    <w:rsid w:val="007E4C55"/>
    <w:rsid w:val="007F5026"/>
    <w:rsid w:val="007F7835"/>
    <w:rsid w:val="00802C0A"/>
    <w:rsid w:val="00806A89"/>
    <w:rsid w:val="0081038B"/>
    <w:rsid w:val="00826329"/>
    <w:rsid w:val="00826B2E"/>
    <w:rsid w:val="00831DFE"/>
    <w:rsid w:val="00835141"/>
    <w:rsid w:val="00853AD4"/>
    <w:rsid w:val="0086046C"/>
    <w:rsid w:val="0087633C"/>
    <w:rsid w:val="0089338B"/>
    <w:rsid w:val="008B6754"/>
    <w:rsid w:val="008C2F4A"/>
    <w:rsid w:val="008C651D"/>
    <w:rsid w:val="008C6574"/>
    <w:rsid w:val="008D12FA"/>
    <w:rsid w:val="008F0459"/>
    <w:rsid w:val="00904E7B"/>
    <w:rsid w:val="00907168"/>
    <w:rsid w:val="00912D37"/>
    <w:rsid w:val="00914B46"/>
    <w:rsid w:val="0091504E"/>
    <w:rsid w:val="009157C0"/>
    <w:rsid w:val="0092245A"/>
    <w:rsid w:val="009455C7"/>
    <w:rsid w:val="00945A04"/>
    <w:rsid w:val="00947C40"/>
    <w:rsid w:val="00961DAD"/>
    <w:rsid w:val="009638B0"/>
    <w:rsid w:val="00963A10"/>
    <w:rsid w:val="009814DF"/>
    <w:rsid w:val="00985957"/>
    <w:rsid w:val="00987F30"/>
    <w:rsid w:val="009A047C"/>
    <w:rsid w:val="009A6753"/>
    <w:rsid w:val="009A75C3"/>
    <w:rsid w:val="009A7D96"/>
    <w:rsid w:val="009E1A3C"/>
    <w:rsid w:val="009F19DF"/>
    <w:rsid w:val="009F7F4D"/>
    <w:rsid w:val="00A35BEE"/>
    <w:rsid w:val="00A401E9"/>
    <w:rsid w:val="00A4397C"/>
    <w:rsid w:val="00A44CFD"/>
    <w:rsid w:val="00A5636F"/>
    <w:rsid w:val="00A60762"/>
    <w:rsid w:val="00A768E4"/>
    <w:rsid w:val="00A94F85"/>
    <w:rsid w:val="00AB4ACB"/>
    <w:rsid w:val="00AB5F4E"/>
    <w:rsid w:val="00AB7AF4"/>
    <w:rsid w:val="00AE28C0"/>
    <w:rsid w:val="00AE76E8"/>
    <w:rsid w:val="00B04DA0"/>
    <w:rsid w:val="00B415EB"/>
    <w:rsid w:val="00B44DC0"/>
    <w:rsid w:val="00B45123"/>
    <w:rsid w:val="00B72593"/>
    <w:rsid w:val="00B775D5"/>
    <w:rsid w:val="00B827BF"/>
    <w:rsid w:val="00BA5F0E"/>
    <w:rsid w:val="00BA66B7"/>
    <w:rsid w:val="00BB6391"/>
    <w:rsid w:val="00BC03DC"/>
    <w:rsid w:val="00BC4B06"/>
    <w:rsid w:val="00BD64A3"/>
    <w:rsid w:val="00C02084"/>
    <w:rsid w:val="00C02315"/>
    <w:rsid w:val="00C3246F"/>
    <w:rsid w:val="00C43CFD"/>
    <w:rsid w:val="00C52374"/>
    <w:rsid w:val="00C75CA1"/>
    <w:rsid w:val="00CC7DE4"/>
    <w:rsid w:val="00CF3347"/>
    <w:rsid w:val="00D031AA"/>
    <w:rsid w:val="00D104A8"/>
    <w:rsid w:val="00D22C45"/>
    <w:rsid w:val="00D526A4"/>
    <w:rsid w:val="00D55C6D"/>
    <w:rsid w:val="00D63C02"/>
    <w:rsid w:val="00D868B3"/>
    <w:rsid w:val="00DA038D"/>
    <w:rsid w:val="00DA4977"/>
    <w:rsid w:val="00DD528D"/>
    <w:rsid w:val="00DD6A95"/>
    <w:rsid w:val="00E03EC7"/>
    <w:rsid w:val="00E10EF6"/>
    <w:rsid w:val="00E14E3C"/>
    <w:rsid w:val="00E308BE"/>
    <w:rsid w:val="00E36623"/>
    <w:rsid w:val="00E53EBE"/>
    <w:rsid w:val="00E57D5B"/>
    <w:rsid w:val="00EB7354"/>
    <w:rsid w:val="00EC5BD5"/>
    <w:rsid w:val="00EC7093"/>
    <w:rsid w:val="00EF6317"/>
    <w:rsid w:val="00EF6949"/>
    <w:rsid w:val="00F048C3"/>
    <w:rsid w:val="00F04A47"/>
    <w:rsid w:val="00F059E3"/>
    <w:rsid w:val="00F074B9"/>
    <w:rsid w:val="00F112EB"/>
    <w:rsid w:val="00F11315"/>
    <w:rsid w:val="00F274E6"/>
    <w:rsid w:val="00F46582"/>
    <w:rsid w:val="00F572C6"/>
    <w:rsid w:val="00F75631"/>
    <w:rsid w:val="00F76A58"/>
    <w:rsid w:val="00F86F2D"/>
    <w:rsid w:val="00FC7EE1"/>
    <w:rsid w:val="00FD5301"/>
    <w:rsid w:val="00FE13B2"/>
    <w:rsid w:val="00FE77AC"/>
    <w:rsid w:val="02C8B296"/>
    <w:rsid w:val="07BA8007"/>
    <w:rsid w:val="0AA8636D"/>
    <w:rsid w:val="13AE35C4"/>
    <w:rsid w:val="145F7845"/>
    <w:rsid w:val="149F140E"/>
    <w:rsid w:val="195427A7"/>
    <w:rsid w:val="1A587092"/>
    <w:rsid w:val="20E62AEE"/>
    <w:rsid w:val="21BAA978"/>
    <w:rsid w:val="226B540D"/>
    <w:rsid w:val="226D2DE7"/>
    <w:rsid w:val="26000E67"/>
    <w:rsid w:val="2E61DD0E"/>
    <w:rsid w:val="302CABEA"/>
    <w:rsid w:val="3287B543"/>
    <w:rsid w:val="33CD7ACC"/>
    <w:rsid w:val="36FBD131"/>
    <w:rsid w:val="3B4298F9"/>
    <w:rsid w:val="3C31C039"/>
    <w:rsid w:val="3D417BFB"/>
    <w:rsid w:val="435B9E19"/>
    <w:rsid w:val="44BC3E52"/>
    <w:rsid w:val="472F5E36"/>
    <w:rsid w:val="4A495872"/>
    <w:rsid w:val="4BF9B85D"/>
    <w:rsid w:val="4CE03EEC"/>
    <w:rsid w:val="4EA5C086"/>
    <w:rsid w:val="52B46EC4"/>
    <w:rsid w:val="531E544F"/>
    <w:rsid w:val="53D3CD54"/>
    <w:rsid w:val="53E57392"/>
    <w:rsid w:val="5451DC27"/>
    <w:rsid w:val="5C91F166"/>
    <w:rsid w:val="5CADBBA1"/>
    <w:rsid w:val="5CCC3B5A"/>
    <w:rsid w:val="5CE4FD65"/>
    <w:rsid w:val="5E4F6FC2"/>
    <w:rsid w:val="613E7FE2"/>
    <w:rsid w:val="62DC407A"/>
    <w:rsid w:val="676714A2"/>
    <w:rsid w:val="67DE233E"/>
    <w:rsid w:val="681DC8A8"/>
    <w:rsid w:val="68F39A9D"/>
    <w:rsid w:val="69A6369D"/>
    <w:rsid w:val="6F0E4D3F"/>
    <w:rsid w:val="708DE94C"/>
    <w:rsid w:val="72EC6EAD"/>
    <w:rsid w:val="753A22A5"/>
    <w:rsid w:val="762CF7D9"/>
    <w:rsid w:val="7669F471"/>
    <w:rsid w:val="7BC22B1A"/>
    <w:rsid w:val="7CCAB1CC"/>
    <w:rsid w:val="7DF8C60C"/>
    <w:rsid w:val="7E43F804"/>
    <w:rsid w:val="7FEF0C7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89198BC"/>
  <w15:chartTrackingRefBased/>
  <w15:docId w15:val="{917CEBF9-3D66-4189-9164-9ACC74BF9F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en-GB" w:eastAsia="en-GB"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uiPriority="9" w:qFormat="1"/>
    <w:lsdException w:name="caption" w:semiHidden="1" w:uiPriority="35" w:unhideWhenUsed="1" w:qFormat="1"/>
    <w:lsdException w:name="Title" w:uiPriority="10" w:qFormat="1"/>
    <w:lsdException w:name="Subtitle" w:uiPriority="11" w:qFormat="1"/>
    <w:lsdException w:name="Strong" w:uiPriority="22" w:qFormat="1"/>
    <w:lsdException w:name="Emphasis" w:uiPriority="20"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20A17"/>
    <w:pPr>
      <w:spacing w:after="120" w:line="264" w:lineRule="auto"/>
    </w:pPr>
  </w:style>
  <w:style w:type="paragraph" w:styleId="Heading1">
    <w:name w:val="heading 1"/>
    <w:basedOn w:val="Normal"/>
    <w:next w:val="Normal"/>
    <w:link w:val="Heading1Char"/>
    <w:uiPriority w:val="9"/>
    <w:qFormat/>
    <w:rsid w:val="00520A17"/>
    <w:pPr>
      <w:keepNext/>
      <w:keepLines/>
      <w:spacing w:before="320" w:after="0" w:line="240" w:lineRule="auto"/>
      <w:outlineLvl w:val="0"/>
    </w:pPr>
    <w:rPr>
      <w:rFonts w:ascii="Calibri Light" w:eastAsia="SimSun" w:hAnsi="Calibri Light"/>
      <w:color w:val="2E74B5"/>
      <w:sz w:val="32"/>
      <w:szCs w:val="32"/>
    </w:rPr>
  </w:style>
  <w:style w:type="paragraph" w:styleId="Heading2">
    <w:name w:val="heading 2"/>
    <w:basedOn w:val="Normal"/>
    <w:next w:val="Normal"/>
    <w:link w:val="Heading2Char"/>
    <w:uiPriority w:val="9"/>
    <w:unhideWhenUsed/>
    <w:qFormat/>
    <w:rsid w:val="00520A17"/>
    <w:pPr>
      <w:keepNext/>
      <w:keepLines/>
      <w:spacing w:before="80" w:after="0" w:line="240" w:lineRule="auto"/>
      <w:outlineLvl w:val="1"/>
    </w:pPr>
    <w:rPr>
      <w:rFonts w:ascii="Calibri Light" w:eastAsia="SimSun" w:hAnsi="Calibri Light"/>
      <w:color w:val="404040"/>
      <w:sz w:val="28"/>
      <w:szCs w:val="28"/>
    </w:rPr>
  </w:style>
  <w:style w:type="paragraph" w:styleId="Heading3">
    <w:name w:val="heading 3"/>
    <w:basedOn w:val="Normal"/>
    <w:next w:val="Normal"/>
    <w:link w:val="Heading3Char"/>
    <w:uiPriority w:val="9"/>
    <w:unhideWhenUsed/>
    <w:qFormat/>
    <w:rsid w:val="00520A17"/>
    <w:pPr>
      <w:keepNext/>
      <w:keepLines/>
      <w:spacing w:before="40" w:after="0" w:line="240" w:lineRule="auto"/>
      <w:outlineLvl w:val="2"/>
    </w:pPr>
    <w:rPr>
      <w:rFonts w:ascii="Calibri Light" w:eastAsia="SimSun" w:hAnsi="Calibri Light"/>
      <w:color w:val="44546A"/>
      <w:sz w:val="24"/>
      <w:szCs w:val="24"/>
    </w:rPr>
  </w:style>
  <w:style w:type="paragraph" w:styleId="Heading4">
    <w:name w:val="heading 4"/>
    <w:basedOn w:val="Normal"/>
    <w:next w:val="Normal"/>
    <w:link w:val="Heading4Char"/>
    <w:uiPriority w:val="9"/>
    <w:semiHidden/>
    <w:unhideWhenUsed/>
    <w:qFormat/>
    <w:rsid w:val="00520A17"/>
    <w:pPr>
      <w:keepNext/>
      <w:keepLines/>
      <w:spacing w:before="40" w:after="0"/>
      <w:outlineLvl w:val="3"/>
    </w:pPr>
    <w:rPr>
      <w:rFonts w:ascii="Calibri Light" w:eastAsia="SimSun" w:hAnsi="Calibri Light"/>
      <w:sz w:val="22"/>
      <w:szCs w:val="22"/>
    </w:rPr>
  </w:style>
  <w:style w:type="paragraph" w:styleId="Heading5">
    <w:name w:val="heading 5"/>
    <w:basedOn w:val="Normal"/>
    <w:next w:val="Normal"/>
    <w:link w:val="Heading5Char"/>
    <w:uiPriority w:val="9"/>
    <w:semiHidden/>
    <w:unhideWhenUsed/>
    <w:qFormat/>
    <w:rsid w:val="00520A17"/>
    <w:pPr>
      <w:keepNext/>
      <w:keepLines/>
      <w:spacing w:before="40" w:after="0"/>
      <w:outlineLvl w:val="4"/>
    </w:pPr>
    <w:rPr>
      <w:rFonts w:ascii="Calibri Light" w:eastAsia="SimSun" w:hAnsi="Calibri Light"/>
      <w:color w:val="44546A"/>
      <w:sz w:val="22"/>
      <w:szCs w:val="22"/>
    </w:rPr>
  </w:style>
  <w:style w:type="paragraph" w:styleId="Heading6">
    <w:name w:val="heading 6"/>
    <w:basedOn w:val="Normal"/>
    <w:next w:val="Normal"/>
    <w:link w:val="Heading6Char"/>
    <w:uiPriority w:val="9"/>
    <w:unhideWhenUsed/>
    <w:qFormat/>
    <w:rsid w:val="00520A17"/>
    <w:pPr>
      <w:keepNext/>
      <w:keepLines/>
      <w:spacing w:before="40" w:after="0"/>
      <w:outlineLvl w:val="5"/>
    </w:pPr>
    <w:rPr>
      <w:rFonts w:ascii="Calibri Light" w:eastAsia="SimSun" w:hAnsi="Calibri Light"/>
      <w:i/>
      <w:iCs/>
      <w:color w:val="44546A"/>
      <w:sz w:val="21"/>
      <w:szCs w:val="21"/>
    </w:rPr>
  </w:style>
  <w:style w:type="paragraph" w:styleId="Heading7">
    <w:name w:val="heading 7"/>
    <w:basedOn w:val="Normal"/>
    <w:next w:val="Normal"/>
    <w:link w:val="Heading7Char"/>
    <w:uiPriority w:val="9"/>
    <w:semiHidden/>
    <w:unhideWhenUsed/>
    <w:qFormat/>
    <w:rsid w:val="00520A17"/>
    <w:pPr>
      <w:keepNext/>
      <w:keepLines/>
      <w:spacing w:before="40" w:after="0"/>
      <w:outlineLvl w:val="6"/>
    </w:pPr>
    <w:rPr>
      <w:rFonts w:ascii="Calibri Light" w:eastAsia="SimSun" w:hAnsi="Calibri Light"/>
      <w:i/>
      <w:iCs/>
      <w:color w:val="1F4E79"/>
      <w:sz w:val="21"/>
      <w:szCs w:val="21"/>
    </w:rPr>
  </w:style>
  <w:style w:type="paragraph" w:styleId="Heading8">
    <w:name w:val="heading 8"/>
    <w:basedOn w:val="Normal"/>
    <w:next w:val="Normal"/>
    <w:link w:val="Heading8Char"/>
    <w:uiPriority w:val="9"/>
    <w:semiHidden/>
    <w:unhideWhenUsed/>
    <w:qFormat/>
    <w:rsid w:val="00520A17"/>
    <w:pPr>
      <w:keepNext/>
      <w:keepLines/>
      <w:spacing w:before="40" w:after="0"/>
      <w:outlineLvl w:val="7"/>
    </w:pPr>
    <w:rPr>
      <w:rFonts w:ascii="Calibri Light" w:eastAsia="SimSun" w:hAnsi="Calibri Light"/>
      <w:b/>
      <w:bCs/>
      <w:color w:val="44546A"/>
    </w:rPr>
  </w:style>
  <w:style w:type="paragraph" w:styleId="Heading9">
    <w:name w:val="heading 9"/>
    <w:basedOn w:val="Normal"/>
    <w:next w:val="Normal"/>
    <w:link w:val="Heading9Char"/>
    <w:uiPriority w:val="9"/>
    <w:unhideWhenUsed/>
    <w:qFormat/>
    <w:rsid w:val="00520A17"/>
    <w:pPr>
      <w:keepNext/>
      <w:keepLines/>
      <w:spacing w:before="40" w:after="0"/>
      <w:outlineLvl w:val="8"/>
    </w:pPr>
    <w:rPr>
      <w:rFonts w:ascii="Calibri Light" w:eastAsia="SimSun" w:hAnsi="Calibri Light"/>
      <w:b/>
      <w:bCs/>
      <w:i/>
      <w:iCs/>
      <w:color w:val="44546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pPr>
      <w:jc w:val="both"/>
    </w:pPr>
    <w:rPr>
      <w:rFonts w:ascii="Arial" w:hAnsi="Arial"/>
      <w:b/>
      <w:sz w:val="36"/>
    </w:rPr>
  </w:style>
  <w:style w:type="paragraph" w:styleId="BodyText">
    <w:name w:val="Body Text"/>
    <w:basedOn w:val="Normal"/>
    <w:pPr>
      <w:pBdr>
        <w:top w:val="single" w:sz="6" w:space="0" w:color="auto"/>
        <w:left w:val="single" w:sz="6" w:space="29" w:color="auto"/>
        <w:bottom w:val="single" w:sz="6" w:space="1" w:color="auto"/>
        <w:right w:val="single" w:sz="6" w:space="31" w:color="auto"/>
      </w:pBdr>
      <w:jc w:val="center"/>
    </w:pPr>
    <w:rPr>
      <w:rFonts w:ascii="Arial" w:hAnsi="Arial"/>
      <w:b/>
      <w:sz w:val="36"/>
      <w:lang w:val="en-US"/>
    </w:rPr>
  </w:style>
  <w:style w:type="paragraph" w:styleId="Title">
    <w:name w:val="Title"/>
    <w:basedOn w:val="Normal"/>
    <w:next w:val="Normal"/>
    <w:link w:val="TitleChar"/>
    <w:uiPriority w:val="10"/>
    <w:qFormat/>
    <w:rsid w:val="00520A17"/>
    <w:pPr>
      <w:spacing w:after="0" w:line="240" w:lineRule="auto"/>
      <w:contextualSpacing/>
    </w:pPr>
    <w:rPr>
      <w:rFonts w:ascii="Calibri Light" w:eastAsia="SimSun" w:hAnsi="Calibri Light"/>
      <w:color w:val="5B9BD5"/>
      <w:spacing w:val="-10"/>
      <w:sz w:val="56"/>
      <w:szCs w:val="56"/>
    </w:rPr>
  </w:style>
  <w:style w:type="paragraph" w:styleId="BodyText2">
    <w:name w:val="Body Text 2"/>
    <w:basedOn w:val="Normal"/>
    <w:pPr>
      <w:jc w:val="both"/>
    </w:pPr>
    <w:rPr>
      <w:rFonts w:ascii="Arial" w:hAnsi="Arial"/>
      <w:sz w:val="24"/>
    </w:rPr>
  </w:style>
  <w:style w:type="paragraph" w:styleId="BodyTextIndent">
    <w:name w:val="Body Text Indent"/>
    <w:basedOn w:val="Normal"/>
    <w:pPr>
      <w:ind w:left="360"/>
      <w:jc w:val="both"/>
    </w:pPr>
    <w:rPr>
      <w:rFonts w:ascii="Arial" w:hAnsi="Arial"/>
      <w:sz w:val="24"/>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Hyperlink">
    <w:name w:val="Hyperlink"/>
    <w:rsid w:val="00FD5301"/>
    <w:rPr>
      <w:color w:val="0000FF"/>
      <w:u w:val="single"/>
    </w:rPr>
  </w:style>
  <w:style w:type="paragraph" w:styleId="BalloonText">
    <w:name w:val="Balloon Text"/>
    <w:basedOn w:val="Normal"/>
    <w:semiHidden/>
    <w:rsid w:val="008D12FA"/>
    <w:rPr>
      <w:rFonts w:ascii="Tahoma" w:hAnsi="Tahoma" w:cs="Tahoma"/>
      <w:sz w:val="16"/>
      <w:szCs w:val="16"/>
    </w:rPr>
  </w:style>
  <w:style w:type="character" w:customStyle="1" w:styleId="Heading4Char">
    <w:name w:val="Heading 4 Char"/>
    <w:link w:val="Heading4"/>
    <w:uiPriority w:val="9"/>
    <w:semiHidden/>
    <w:rsid w:val="00520A17"/>
    <w:rPr>
      <w:rFonts w:ascii="Calibri Light" w:eastAsia="SimSun" w:hAnsi="Calibri Light" w:cs="Times New Roman"/>
      <w:sz w:val="22"/>
      <w:szCs w:val="22"/>
    </w:rPr>
  </w:style>
  <w:style w:type="paragraph" w:styleId="ListParagraph">
    <w:name w:val="List Paragraph"/>
    <w:basedOn w:val="Normal"/>
    <w:uiPriority w:val="34"/>
    <w:qFormat/>
    <w:rsid w:val="005F5677"/>
    <w:pPr>
      <w:ind w:left="720"/>
      <w:contextualSpacing/>
    </w:pPr>
  </w:style>
  <w:style w:type="paragraph" w:styleId="NoSpacing">
    <w:name w:val="No Spacing"/>
    <w:link w:val="NoSpacingChar"/>
    <w:uiPriority w:val="1"/>
    <w:qFormat/>
    <w:rsid w:val="00520A17"/>
  </w:style>
  <w:style w:type="character" w:customStyle="1" w:styleId="NoSpacingChar">
    <w:name w:val="No Spacing Char"/>
    <w:link w:val="NoSpacing"/>
    <w:uiPriority w:val="1"/>
    <w:rsid w:val="005F5677"/>
  </w:style>
  <w:style w:type="paragraph" w:customStyle="1" w:styleId="Default">
    <w:name w:val="Default"/>
    <w:rsid w:val="005F5677"/>
    <w:pPr>
      <w:autoSpaceDE w:val="0"/>
      <w:autoSpaceDN w:val="0"/>
      <w:adjustRightInd w:val="0"/>
      <w:spacing w:after="120" w:line="264" w:lineRule="auto"/>
    </w:pPr>
    <w:rPr>
      <w:rFonts w:ascii="Trebuchet MS" w:hAnsi="Trebuchet MS" w:cs="Trebuchet MS"/>
      <w:color w:val="000000"/>
      <w:sz w:val="24"/>
      <w:szCs w:val="24"/>
    </w:rPr>
  </w:style>
  <w:style w:type="paragraph" w:customStyle="1" w:styleId="CM11">
    <w:name w:val="CM11"/>
    <w:basedOn w:val="Default"/>
    <w:next w:val="Default"/>
    <w:rsid w:val="005F5677"/>
    <w:pPr>
      <w:widowControl w:val="0"/>
      <w:spacing w:after="278"/>
    </w:pPr>
    <w:rPr>
      <w:rFonts w:ascii="Helvetica" w:hAnsi="Helvetica" w:cs="Times New Roman"/>
      <w:color w:val="auto"/>
    </w:rPr>
  </w:style>
  <w:style w:type="table" w:styleId="TableGrid">
    <w:name w:val="Table Grid"/>
    <w:basedOn w:val="TableNormal"/>
    <w:uiPriority w:val="39"/>
    <w:rsid w:val="009F19DF"/>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520A17"/>
    <w:rPr>
      <w:rFonts w:ascii="Calibri Light" w:eastAsia="SimSun" w:hAnsi="Calibri Light" w:cs="Times New Roman"/>
      <w:color w:val="2E74B5"/>
      <w:sz w:val="32"/>
      <w:szCs w:val="32"/>
    </w:rPr>
  </w:style>
  <w:style w:type="character" w:customStyle="1" w:styleId="Heading2Char">
    <w:name w:val="Heading 2 Char"/>
    <w:link w:val="Heading2"/>
    <w:uiPriority w:val="9"/>
    <w:rsid w:val="00520A17"/>
    <w:rPr>
      <w:rFonts w:ascii="Calibri Light" w:eastAsia="SimSun" w:hAnsi="Calibri Light" w:cs="Times New Roman"/>
      <w:color w:val="404040"/>
      <w:sz w:val="28"/>
      <w:szCs w:val="28"/>
    </w:rPr>
  </w:style>
  <w:style w:type="character" w:customStyle="1" w:styleId="Heading3Char">
    <w:name w:val="Heading 3 Char"/>
    <w:link w:val="Heading3"/>
    <w:uiPriority w:val="9"/>
    <w:rsid w:val="00520A17"/>
    <w:rPr>
      <w:rFonts w:ascii="Calibri Light" w:eastAsia="SimSun" w:hAnsi="Calibri Light" w:cs="Times New Roman"/>
      <w:color w:val="44546A"/>
      <w:sz w:val="24"/>
      <w:szCs w:val="24"/>
    </w:rPr>
  </w:style>
  <w:style w:type="character" w:customStyle="1" w:styleId="Heading5Char">
    <w:name w:val="Heading 5 Char"/>
    <w:link w:val="Heading5"/>
    <w:uiPriority w:val="9"/>
    <w:semiHidden/>
    <w:rsid w:val="00520A17"/>
    <w:rPr>
      <w:rFonts w:ascii="Calibri Light" w:eastAsia="SimSun" w:hAnsi="Calibri Light" w:cs="Times New Roman"/>
      <w:color w:val="44546A"/>
      <w:sz w:val="22"/>
      <w:szCs w:val="22"/>
    </w:rPr>
  </w:style>
  <w:style w:type="character" w:customStyle="1" w:styleId="Heading6Char">
    <w:name w:val="Heading 6 Char"/>
    <w:link w:val="Heading6"/>
    <w:uiPriority w:val="9"/>
    <w:rsid w:val="00520A17"/>
    <w:rPr>
      <w:rFonts w:ascii="Calibri Light" w:eastAsia="SimSun" w:hAnsi="Calibri Light" w:cs="Times New Roman"/>
      <w:i/>
      <w:iCs/>
      <w:color w:val="44546A"/>
      <w:sz w:val="21"/>
      <w:szCs w:val="21"/>
    </w:rPr>
  </w:style>
  <w:style w:type="character" w:customStyle="1" w:styleId="Heading7Char">
    <w:name w:val="Heading 7 Char"/>
    <w:link w:val="Heading7"/>
    <w:uiPriority w:val="9"/>
    <w:semiHidden/>
    <w:rsid w:val="00520A17"/>
    <w:rPr>
      <w:rFonts w:ascii="Calibri Light" w:eastAsia="SimSun" w:hAnsi="Calibri Light" w:cs="Times New Roman"/>
      <w:i/>
      <w:iCs/>
      <w:color w:val="1F4E79"/>
      <w:sz w:val="21"/>
      <w:szCs w:val="21"/>
    </w:rPr>
  </w:style>
  <w:style w:type="character" w:customStyle="1" w:styleId="Heading8Char">
    <w:name w:val="Heading 8 Char"/>
    <w:link w:val="Heading8"/>
    <w:uiPriority w:val="9"/>
    <w:semiHidden/>
    <w:rsid w:val="00520A17"/>
    <w:rPr>
      <w:rFonts w:ascii="Calibri Light" w:eastAsia="SimSun" w:hAnsi="Calibri Light" w:cs="Times New Roman"/>
      <w:b/>
      <w:bCs/>
      <w:color w:val="44546A"/>
    </w:rPr>
  </w:style>
  <w:style w:type="character" w:customStyle="1" w:styleId="Heading9Char">
    <w:name w:val="Heading 9 Char"/>
    <w:link w:val="Heading9"/>
    <w:uiPriority w:val="9"/>
    <w:rsid w:val="00520A17"/>
    <w:rPr>
      <w:rFonts w:ascii="Calibri Light" w:eastAsia="SimSun" w:hAnsi="Calibri Light" w:cs="Times New Roman"/>
      <w:b/>
      <w:bCs/>
      <w:i/>
      <w:iCs/>
      <w:color w:val="44546A"/>
    </w:rPr>
  </w:style>
  <w:style w:type="paragraph" w:styleId="Caption">
    <w:name w:val="caption"/>
    <w:basedOn w:val="Normal"/>
    <w:next w:val="Normal"/>
    <w:uiPriority w:val="35"/>
    <w:semiHidden/>
    <w:unhideWhenUsed/>
    <w:qFormat/>
    <w:rsid w:val="00520A17"/>
    <w:pPr>
      <w:spacing w:line="240" w:lineRule="auto"/>
    </w:pPr>
    <w:rPr>
      <w:b/>
      <w:bCs/>
      <w:smallCaps/>
      <w:color w:val="595959"/>
      <w:spacing w:val="6"/>
    </w:rPr>
  </w:style>
  <w:style w:type="character" w:customStyle="1" w:styleId="TitleChar">
    <w:name w:val="Title Char"/>
    <w:link w:val="Title"/>
    <w:uiPriority w:val="10"/>
    <w:rsid w:val="00520A17"/>
    <w:rPr>
      <w:rFonts w:ascii="Calibri Light" w:eastAsia="SimSun" w:hAnsi="Calibri Light" w:cs="Times New Roman"/>
      <w:color w:val="5B9BD5"/>
      <w:spacing w:val="-10"/>
      <w:sz w:val="56"/>
      <w:szCs w:val="56"/>
    </w:rPr>
  </w:style>
  <w:style w:type="paragraph" w:styleId="Subtitle">
    <w:name w:val="Subtitle"/>
    <w:basedOn w:val="Normal"/>
    <w:next w:val="Normal"/>
    <w:link w:val="SubtitleChar"/>
    <w:uiPriority w:val="11"/>
    <w:qFormat/>
    <w:rsid w:val="00520A17"/>
    <w:pPr>
      <w:numPr>
        <w:ilvl w:val="1"/>
      </w:numPr>
      <w:spacing w:line="240" w:lineRule="auto"/>
    </w:pPr>
    <w:rPr>
      <w:rFonts w:ascii="Calibri Light" w:eastAsia="SimSun" w:hAnsi="Calibri Light"/>
      <w:sz w:val="24"/>
      <w:szCs w:val="24"/>
    </w:rPr>
  </w:style>
  <w:style w:type="character" w:customStyle="1" w:styleId="SubtitleChar">
    <w:name w:val="Subtitle Char"/>
    <w:link w:val="Subtitle"/>
    <w:uiPriority w:val="11"/>
    <w:rsid w:val="00520A17"/>
    <w:rPr>
      <w:rFonts w:ascii="Calibri Light" w:eastAsia="SimSun" w:hAnsi="Calibri Light" w:cs="Times New Roman"/>
      <w:sz w:val="24"/>
      <w:szCs w:val="24"/>
    </w:rPr>
  </w:style>
  <w:style w:type="character" w:styleId="Strong">
    <w:name w:val="Strong"/>
    <w:uiPriority w:val="22"/>
    <w:qFormat/>
    <w:rsid w:val="00520A17"/>
    <w:rPr>
      <w:b/>
      <w:bCs/>
    </w:rPr>
  </w:style>
  <w:style w:type="character" w:styleId="Emphasis">
    <w:name w:val="Emphasis"/>
    <w:uiPriority w:val="20"/>
    <w:qFormat/>
    <w:rsid w:val="00520A17"/>
    <w:rPr>
      <w:i/>
      <w:iCs/>
    </w:rPr>
  </w:style>
  <w:style w:type="paragraph" w:styleId="Quote">
    <w:name w:val="Quote"/>
    <w:basedOn w:val="Normal"/>
    <w:next w:val="Normal"/>
    <w:link w:val="QuoteChar"/>
    <w:uiPriority w:val="29"/>
    <w:qFormat/>
    <w:rsid w:val="00520A17"/>
    <w:pPr>
      <w:spacing w:before="160"/>
      <w:ind w:left="720" w:right="720"/>
    </w:pPr>
    <w:rPr>
      <w:i/>
      <w:iCs/>
      <w:color w:val="404040"/>
    </w:rPr>
  </w:style>
  <w:style w:type="character" w:customStyle="1" w:styleId="QuoteChar">
    <w:name w:val="Quote Char"/>
    <w:link w:val="Quote"/>
    <w:uiPriority w:val="29"/>
    <w:rsid w:val="00520A17"/>
    <w:rPr>
      <w:i/>
      <w:iCs/>
      <w:color w:val="404040"/>
    </w:rPr>
  </w:style>
  <w:style w:type="paragraph" w:styleId="IntenseQuote">
    <w:name w:val="Intense Quote"/>
    <w:basedOn w:val="Normal"/>
    <w:next w:val="Normal"/>
    <w:link w:val="IntenseQuoteChar"/>
    <w:uiPriority w:val="30"/>
    <w:qFormat/>
    <w:rsid w:val="00520A17"/>
    <w:pPr>
      <w:pBdr>
        <w:left w:val="single" w:sz="18" w:space="12" w:color="5B9BD5"/>
      </w:pBdr>
      <w:spacing w:before="100" w:beforeAutospacing="1" w:line="300" w:lineRule="auto"/>
      <w:ind w:left="1224" w:right="1224"/>
    </w:pPr>
    <w:rPr>
      <w:rFonts w:ascii="Calibri Light" w:eastAsia="SimSun" w:hAnsi="Calibri Light"/>
      <w:color w:val="5B9BD5"/>
      <w:sz w:val="28"/>
      <w:szCs w:val="28"/>
    </w:rPr>
  </w:style>
  <w:style w:type="character" w:customStyle="1" w:styleId="IntenseQuoteChar">
    <w:name w:val="Intense Quote Char"/>
    <w:link w:val="IntenseQuote"/>
    <w:uiPriority w:val="30"/>
    <w:rsid w:val="00520A17"/>
    <w:rPr>
      <w:rFonts w:ascii="Calibri Light" w:eastAsia="SimSun" w:hAnsi="Calibri Light" w:cs="Times New Roman"/>
      <w:color w:val="5B9BD5"/>
      <w:sz w:val="28"/>
      <w:szCs w:val="28"/>
    </w:rPr>
  </w:style>
  <w:style w:type="character" w:styleId="SubtleEmphasis">
    <w:name w:val="Subtle Emphasis"/>
    <w:uiPriority w:val="19"/>
    <w:qFormat/>
    <w:rsid w:val="00520A17"/>
    <w:rPr>
      <w:i/>
      <w:iCs/>
      <w:color w:val="404040"/>
    </w:rPr>
  </w:style>
  <w:style w:type="character" w:styleId="IntenseEmphasis">
    <w:name w:val="Intense Emphasis"/>
    <w:uiPriority w:val="21"/>
    <w:qFormat/>
    <w:rsid w:val="00520A17"/>
    <w:rPr>
      <w:b/>
      <w:bCs/>
      <w:i/>
      <w:iCs/>
    </w:rPr>
  </w:style>
  <w:style w:type="character" w:styleId="SubtleReference">
    <w:name w:val="Subtle Reference"/>
    <w:uiPriority w:val="31"/>
    <w:qFormat/>
    <w:rsid w:val="00520A17"/>
    <w:rPr>
      <w:smallCaps/>
      <w:color w:val="404040"/>
      <w:u w:val="single" w:color="7F7F7F"/>
    </w:rPr>
  </w:style>
  <w:style w:type="character" w:styleId="IntenseReference">
    <w:name w:val="Intense Reference"/>
    <w:uiPriority w:val="32"/>
    <w:qFormat/>
    <w:rsid w:val="00520A17"/>
    <w:rPr>
      <w:b/>
      <w:bCs/>
      <w:smallCaps/>
      <w:spacing w:val="5"/>
      <w:u w:val="single"/>
    </w:rPr>
  </w:style>
  <w:style w:type="character" w:styleId="BookTitle">
    <w:name w:val="Book Title"/>
    <w:uiPriority w:val="33"/>
    <w:qFormat/>
    <w:rsid w:val="00520A17"/>
    <w:rPr>
      <w:b/>
      <w:bCs/>
      <w:smallCaps/>
    </w:rPr>
  </w:style>
  <w:style w:type="paragraph" w:styleId="TOCHeading">
    <w:name w:val="TOC Heading"/>
    <w:basedOn w:val="Heading1"/>
    <w:next w:val="Normal"/>
    <w:uiPriority w:val="39"/>
    <w:semiHidden/>
    <w:unhideWhenUsed/>
    <w:qFormat/>
    <w:rsid w:val="00520A17"/>
    <w:pPr>
      <w:outlineLvl w:val="9"/>
    </w:pPr>
  </w:style>
  <w:style w:type="table" w:customStyle="1" w:styleId="TableGrid0">
    <w:name w:val="TableGrid"/>
    <w:rsid w:val="007D64EB"/>
    <w:rPr>
      <w:sz w:val="22"/>
      <w:szCs w:val="22"/>
      <w:lang w:eastAsia="en-US"/>
    </w:rPr>
    <w:tblPr>
      <w:tblCellMar>
        <w:top w:w="0" w:type="dxa"/>
        <w:left w:w="0" w:type="dxa"/>
        <w:bottom w:w="0" w:type="dxa"/>
        <w:right w:w="0" w:type="dxa"/>
      </w:tblCellMar>
    </w:tblPr>
  </w:style>
  <w:style w:type="paragraph" w:styleId="NormalWeb">
    <w:name w:val="Normal (Web)"/>
    <w:basedOn w:val="Normal"/>
    <w:uiPriority w:val="99"/>
    <w:unhideWhenUsed/>
    <w:rsid w:val="00C02315"/>
    <w:pPr>
      <w:spacing w:before="100" w:beforeAutospacing="1" w:after="100" w:afterAutospacing="1" w:line="240" w:lineRule="auto"/>
    </w:pPr>
    <w:rPr>
      <w:rFonts w:ascii="Times New Roman" w:eastAsia="Calibri" w:hAnsi="Times New Roman"/>
      <w:sz w:val="24"/>
      <w:szCs w:val="24"/>
    </w:rPr>
  </w:style>
  <w:style w:type="paragraph" w:styleId="Revision">
    <w:name w:val="Revision"/>
    <w:hidden/>
    <w:uiPriority w:val="99"/>
    <w:semiHidden/>
    <w:rsid w:val="00572A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0663039">
      <w:bodyDiv w:val="1"/>
      <w:marLeft w:val="0"/>
      <w:marRight w:val="0"/>
      <w:marTop w:val="0"/>
      <w:marBottom w:val="0"/>
      <w:divBdr>
        <w:top w:val="none" w:sz="0" w:space="0" w:color="auto"/>
        <w:left w:val="none" w:sz="0" w:space="0" w:color="auto"/>
        <w:bottom w:val="none" w:sz="0" w:space="0" w:color="auto"/>
        <w:right w:val="none" w:sz="0" w:space="0" w:color="auto"/>
      </w:divBdr>
    </w:div>
    <w:div w:id="594024630">
      <w:bodyDiv w:val="1"/>
      <w:marLeft w:val="0"/>
      <w:marRight w:val="0"/>
      <w:marTop w:val="0"/>
      <w:marBottom w:val="0"/>
      <w:divBdr>
        <w:top w:val="none" w:sz="0" w:space="0" w:color="auto"/>
        <w:left w:val="none" w:sz="0" w:space="0" w:color="auto"/>
        <w:bottom w:val="none" w:sz="0" w:space="0" w:color="auto"/>
        <w:right w:val="none" w:sz="0" w:space="0" w:color="auto"/>
      </w:divBdr>
    </w:div>
    <w:div w:id="780535105">
      <w:bodyDiv w:val="1"/>
      <w:marLeft w:val="0"/>
      <w:marRight w:val="0"/>
      <w:marTop w:val="0"/>
      <w:marBottom w:val="0"/>
      <w:divBdr>
        <w:top w:val="none" w:sz="0" w:space="0" w:color="auto"/>
        <w:left w:val="none" w:sz="0" w:space="0" w:color="auto"/>
        <w:bottom w:val="none" w:sz="0" w:space="0" w:color="auto"/>
        <w:right w:val="none" w:sz="0" w:space="0" w:color="auto"/>
      </w:divBdr>
    </w:div>
    <w:div w:id="872301601">
      <w:bodyDiv w:val="1"/>
      <w:marLeft w:val="0"/>
      <w:marRight w:val="0"/>
      <w:marTop w:val="0"/>
      <w:marBottom w:val="0"/>
      <w:divBdr>
        <w:top w:val="none" w:sz="0" w:space="0" w:color="auto"/>
        <w:left w:val="none" w:sz="0" w:space="0" w:color="auto"/>
        <w:bottom w:val="none" w:sz="0" w:space="0" w:color="auto"/>
        <w:right w:val="none" w:sz="0" w:space="0" w:color="auto"/>
      </w:divBdr>
    </w:div>
    <w:div w:id="919094262">
      <w:bodyDiv w:val="1"/>
      <w:marLeft w:val="0"/>
      <w:marRight w:val="0"/>
      <w:marTop w:val="0"/>
      <w:marBottom w:val="0"/>
      <w:divBdr>
        <w:top w:val="none" w:sz="0" w:space="0" w:color="auto"/>
        <w:left w:val="none" w:sz="0" w:space="0" w:color="auto"/>
        <w:bottom w:val="none" w:sz="0" w:space="0" w:color="auto"/>
        <w:right w:val="none" w:sz="0" w:space="0" w:color="auto"/>
      </w:divBdr>
    </w:div>
    <w:div w:id="1096053794">
      <w:bodyDiv w:val="1"/>
      <w:marLeft w:val="0"/>
      <w:marRight w:val="0"/>
      <w:marTop w:val="0"/>
      <w:marBottom w:val="0"/>
      <w:divBdr>
        <w:top w:val="none" w:sz="0" w:space="0" w:color="auto"/>
        <w:left w:val="none" w:sz="0" w:space="0" w:color="auto"/>
        <w:bottom w:val="none" w:sz="0" w:space="0" w:color="auto"/>
        <w:right w:val="none" w:sz="0" w:space="0" w:color="auto"/>
      </w:divBdr>
    </w:div>
    <w:div w:id="1146699907">
      <w:bodyDiv w:val="1"/>
      <w:marLeft w:val="0"/>
      <w:marRight w:val="0"/>
      <w:marTop w:val="0"/>
      <w:marBottom w:val="0"/>
      <w:divBdr>
        <w:top w:val="none" w:sz="0" w:space="0" w:color="auto"/>
        <w:left w:val="none" w:sz="0" w:space="0" w:color="auto"/>
        <w:bottom w:val="none" w:sz="0" w:space="0" w:color="auto"/>
        <w:right w:val="none" w:sz="0" w:space="0" w:color="auto"/>
      </w:divBdr>
    </w:div>
    <w:div w:id="1274439492">
      <w:bodyDiv w:val="1"/>
      <w:marLeft w:val="0"/>
      <w:marRight w:val="0"/>
      <w:marTop w:val="0"/>
      <w:marBottom w:val="0"/>
      <w:divBdr>
        <w:top w:val="none" w:sz="0" w:space="0" w:color="auto"/>
        <w:left w:val="none" w:sz="0" w:space="0" w:color="auto"/>
        <w:bottom w:val="none" w:sz="0" w:space="0" w:color="auto"/>
        <w:right w:val="none" w:sz="0" w:space="0" w:color="auto"/>
      </w:divBdr>
    </w:div>
    <w:div w:id="1536233178">
      <w:bodyDiv w:val="1"/>
      <w:marLeft w:val="0"/>
      <w:marRight w:val="0"/>
      <w:marTop w:val="0"/>
      <w:marBottom w:val="0"/>
      <w:divBdr>
        <w:top w:val="none" w:sz="0" w:space="0" w:color="auto"/>
        <w:left w:val="none" w:sz="0" w:space="0" w:color="auto"/>
        <w:bottom w:val="none" w:sz="0" w:space="0" w:color="auto"/>
        <w:right w:val="none" w:sz="0" w:space="0" w:color="auto"/>
      </w:divBdr>
    </w:div>
    <w:div w:id="1574389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40B351492D56B49B2F36292E7043052" ma:contentTypeVersion="4" ma:contentTypeDescription="Create a new document." ma:contentTypeScope="" ma:versionID="3a2cb3f8c0ad20e535f35033b2cead67">
  <xsd:schema xmlns:xsd="http://www.w3.org/2001/XMLSchema" xmlns:xs="http://www.w3.org/2001/XMLSchema" xmlns:p="http://schemas.microsoft.com/office/2006/metadata/properties" xmlns:ns2="adf1ac92-e1b5-4286-83d5-e06a17b593e2" targetNamespace="http://schemas.microsoft.com/office/2006/metadata/properties" ma:root="true" ma:fieldsID="a9b3c6236806787a114fa74db774bed6" ns2:_="">
    <xsd:import namespace="adf1ac92-e1b5-4286-83d5-e06a17b593e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f1ac92-e1b5-4286-83d5-e06a17b593e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D826CE1-AB4D-4B15-B8C3-797ADD8E9B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f1ac92-e1b5-4286-83d5-e06a17b593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2B271BE-DCF8-4EC3-A6A9-138FF8039C6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AA014F2-97B8-465E-8045-BB10944BE93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1204</Words>
  <Characters>7268</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Department:</vt:lpstr>
    </vt:vector>
  </TitlesOfParts>
  <Company>Slough Borough Council</Company>
  <LinksUpToDate>false</LinksUpToDate>
  <CharactersWithSpaces>8456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dc:title>
  <dc:subject/>
  <dc:creator>Parvinder.Bansal@slough.gov.uk</dc:creator>
  <cp:keywords/>
  <cp:lastModifiedBy>Zoe Brennan</cp:lastModifiedBy>
  <cp:revision>3</cp:revision>
  <cp:lastPrinted>2007-08-24T16:16:00Z</cp:lastPrinted>
  <dcterms:created xsi:type="dcterms:W3CDTF">2025-03-14T16:15:00Z</dcterms:created>
  <dcterms:modified xsi:type="dcterms:W3CDTF">2025-03-14T16:23:00Z</dcterms:modified>
</cp:coreProperties>
</file>